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B7C" w:rsidRDefault="009D5B7C" w:rsidP="009D5B7C">
      <w:pPr>
        <w:jc w:val="right"/>
        <w:rPr>
          <w:rFonts w:ascii="Arial" w:hAnsi="Arial" w:cs="Arial"/>
          <w:sz w:val="28"/>
          <w:szCs w:val="28"/>
        </w:rPr>
      </w:pPr>
    </w:p>
    <w:p w:rsidR="002E7519" w:rsidRPr="002E7519" w:rsidRDefault="002E7519" w:rsidP="002E7519">
      <w:pPr>
        <w:jc w:val="center"/>
      </w:pPr>
      <w:r>
        <w:t xml:space="preserve">                                                                                       </w:t>
      </w:r>
    </w:p>
    <w:p w:rsidR="00C918A7" w:rsidRDefault="00C918A7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7E8DF56" wp14:editId="7D5FEC4D">
            <wp:extent cx="6122505" cy="94586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947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B7C" w:rsidRPr="009D5B7C">
        <w:rPr>
          <w:color w:val="000000"/>
          <w:sz w:val="28"/>
          <w:szCs w:val="28"/>
        </w:rPr>
        <w:t xml:space="preserve"> </w:t>
      </w:r>
      <w:bookmarkStart w:id="0" w:name="_GoBack"/>
      <w:bookmarkEnd w:id="0"/>
    </w:p>
    <w:p w:rsidR="009D5B7C" w:rsidRPr="009D5B7C" w:rsidRDefault="009D5B7C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9D5B7C">
        <w:rPr>
          <w:color w:val="000000"/>
          <w:sz w:val="28"/>
          <w:szCs w:val="28"/>
        </w:rPr>
        <w:lastRenderedPageBreak/>
        <w:t xml:space="preserve">Групповые помещения оснащены всей необходимой мебелью и игровым оборудованием в достаточном количестве, соответствующем государственным санитарно-эпидемиологическим требованиям. </w:t>
      </w:r>
      <w:r w:rsidR="00BD5AC7">
        <w:rPr>
          <w:color w:val="000000"/>
          <w:sz w:val="28"/>
          <w:szCs w:val="28"/>
        </w:rPr>
        <w:t xml:space="preserve">В течение учебного года предметно </w:t>
      </w:r>
      <w:proofErr w:type="gramStart"/>
      <w:r w:rsidR="00BD5AC7">
        <w:rPr>
          <w:color w:val="000000"/>
          <w:sz w:val="28"/>
          <w:szCs w:val="28"/>
        </w:rPr>
        <w:t>–р</w:t>
      </w:r>
      <w:proofErr w:type="gramEnd"/>
      <w:r w:rsidR="00BD5AC7">
        <w:rPr>
          <w:color w:val="000000"/>
          <w:sz w:val="28"/>
          <w:szCs w:val="28"/>
        </w:rPr>
        <w:t>азвивающая среда всех возрастных групп пополнялась в соответствии с ФГОС соблюдая принципы</w:t>
      </w:r>
      <w:r w:rsidR="001556EF">
        <w:rPr>
          <w:color w:val="000000"/>
          <w:sz w:val="28"/>
          <w:szCs w:val="28"/>
        </w:rPr>
        <w:t xml:space="preserve"> В.А. Петровского. Работа в данном направлении будет продолжена в 2016-2017 учебном году.</w:t>
      </w:r>
    </w:p>
    <w:p w:rsidR="009D5B7C" w:rsidRPr="009D5B7C" w:rsidRDefault="009D5B7C" w:rsidP="009D5B7C">
      <w:pPr>
        <w:tabs>
          <w:tab w:val="left" w:pos="709"/>
        </w:tabs>
        <w:suppressAutoHyphens/>
        <w:ind w:firstLine="284"/>
        <w:jc w:val="both"/>
        <w:rPr>
          <w:color w:val="00000A"/>
          <w:sz w:val="28"/>
          <w:szCs w:val="28"/>
        </w:rPr>
      </w:pPr>
      <w:r w:rsidRPr="009D5B7C">
        <w:rPr>
          <w:color w:val="00000A"/>
          <w:sz w:val="28"/>
          <w:szCs w:val="28"/>
        </w:rPr>
        <w:tab/>
        <w:t>Для осуществления педагогического процесса, развития творческого потенциала педагогов, формирования положительного психологического микроклимата</w:t>
      </w:r>
      <w:r w:rsidR="001556EF">
        <w:rPr>
          <w:color w:val="00000A"/>
          <w:sz w:val="28"/>
          <w:szCs w:val="28"/>
        </w:rPr>
        <w:t xml:space="preserve">, введение детей в социум </w:t>
      </w:r>
      <w:r w:rsidRPr="009D5B7C">
        <w:rPr>
          <w:color w:val="00000A"/>
          <w:sz w:val="28"/>
          <w:szCs w:val="28"/>
        </w:rPr>
        <w:t>с учетом интересов детей, их возраст</w:t>
      </w:r>
      <w:r w:rsidR="00F153E2">
        <w:rPr>
          <w:color w:val="00000A"/>
          <w:sz w:val="28"/>
          <w:szCs w:val="28"/>
        </w:rPr>
        <w:t>ных особенностей, требований ФГОС.</w:t>
      </w:r>
      <w:r w:rsidRPr="009D5B7C">
        <w:rPr>
          <w:color w:val="00000A"/>
          <w:sz w:val="28"/>
          <w:szCs w:val="28"/>
        </w:rPr>
        <w:t xml:space="preserve"> Предметно-развивающая среда представлена:</w:t>
      </w:r>
    </w:p>
    <w:p w:rsidR="00B96848" w:rsidRDefault="009D5B7C" w:rsidP="00B96848">
      <w:pPr>
        <w:tabs>
          <w:tab w:val="left" w:pos="709"/>
        </w:tabs>
        <w:suppressAutoHyphens/>
        <w:ind w:firstLine="284"/>
        <w:jc w:val="both"/>
        <w:rPr>
          <w:color w:val="00000A"/>
          <w:sz w:val="28"/>
          <w:szCs w:val="28"/>
        </w:rPr>
      </w:pPr>
      <w:r w:rsidRPr="009D5B7C">
        <w:rPr>
          <w:color w:val="00000A"/>
          <w:sz w:val="28"/>
          <w:szCs w:val="28"/>
        </w:rPr>
        <w:tab/>
        <w:t xml:space="preserve">- уголками и центрами, оснащёнными современным дидактическим материалом и пособиями, как игровой, так и разнообразной продуктивной направленности: музыкальной, театрализованной, физкультурно-оздоровительной, трудовой,   что способствует ознакомлению детей с явлениями окружающего мира. </w:t>
      </w:r>
      <w:r w:rsidR="00B96848">
        <w:rPr>
          <w:color w:val="00000A"/>
          <w:sz w:val="28"/>
          <w:szCs w:val="28"/>
        </w:rPr>
        <w:t xml:space="preserve">   </w:t>
      </w:r>
      <w:r w:rsidRPr="009D5B7C">
        <w:rPr>
          <w:color w:val="00000A"/>
          <w:sz w:val="28"/>
          <w:szCs w:val="28"/>
        </w:rPr>
        <w:t xml:space="preserve">Дети  имеют свободный доступ к игровому, познавательному, спортивному оборудованию, к продуктивной деятельности.   При  планировании и осуществлении образовательного процесса в ДОУ реализуется принцип интеграции различных видов деятельности на основе тесного взаимодействия специалистов и воспитателей. </w:t>
      </w:r>
      <w:r w:rsidR="001556EF">
        <w:rPr>
          <w:color w:val="00000A"/>
          <w:sz w:val="28"/>
          <w:szCs w:val="28"/>
        </w:rPr>
        <w:t>В группах оформлены уголки в соответствии с приоритетным направлением воспитателей, имеются «мини – музеи».</w:t>
      </w:r>
      <w:r w:rsidR="00B96848">
        <w:rPr>
          <w:color w:val="00000A"/>
          <w:sz w:val="28"/>
          <w:szCs w:val="28"/>
        </w:rPr>
        <w:t xml:space="preserve"> В каждой возрастной группе имеется: </w:t>
      </w:r>
    </w:p>
    <w:p w:rsidR="00B96848" w:rsidRPr="00B96848" w:rsidRDefault="00EF4880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 </w:t>
      </w:r>
      <w:r w:rsidR="00B96848" w:rsidRPr="00B96848">
        <w:rPr>
          <w:color w:val="00000A"/>
          <w:sz w:val="28"/>
          <w:szCs w:val="28"/>
        </w:rPr>
        <w:t>Центр сюжетно – ролевой игры</w:t>
      </w:r>
    </w:p>
    <w:p w:rsidR="00B96848" w:rsidRDefault="00B96848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Pr="00B96848">
        <w:rPr>
          <w:color w:val="00000A"/>
          <w:sz w:val="28"/>
          <w:szCs w:val="28"/>
        </w:rPr>
        <w:t xml:space="preserve"> Центр  грамотности</w:t>
      </w:r>
      <w:r>
        <w:rPr>
          <w:color w:val="00000A"/>
          <w:sz w:val="28"/>
          <w:szCs w:val="28"/>
        </w:rPr>
        <w:t>,</w:t>
      </w:r>
      <w:r w:rsidRPr="00B96848">
        <w:rPr>
          <w:color w:val="00000A"/>
          <w:sz w:val="28"/>
          <w:szCs w:val="28"/>
        </w:rPr>
        <w:t xml:space="preserve"> куда  включается книжный уголок,  и  все игры, и оборудование для развития речи детей</w:t>
      </w:r>
    </w:p>
    <w:p w:rsidR="006105A0" w:rsidRPr="00B96848" w:rsidRDefault="006105A0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 </w:t>
      </w:r>
      <w:r w:rsidRPr="006105A0">
        <w:rPr>
          <w:color w:val="00000A"/>
          <w:sz w:val="28"/>
          <w:szCs w:val="28"/>
        </w:rPr>
        <w:t>Центр математики</w:t>
      </w:r>
    </w:p>
    <w:p w:rsidR="00B96848" w:rsidRPr="00B96848" w:rsidRDefault="00B96848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Pr="00B96848">
        <w:rPr>
          <w:color w:val="00000A"/>
          <w:sz w:val="28"/>
          <w:szCs w:val="28"/>
        </w:rPr>
        <w:t>Центр науки, куда входит уголок природы и место для детского экспериментиров</w:t>
      </w:r>
      <w:r w:rsidR="005035D6">
        <w:rPr>
          <w:color w:val="00000A"/>
          <w:sz w:val="28"/>
          <w:szCs w:val="28"/>
        </w:rPr>
        <w:t xml:space="preserve">ания и опытов с соответствующим оборудованием </w:t>
      </w:r>
    </w:p>
    <w:p w:rsidR="00B96848" w:rsidRPr="00B96848" w:rsidRDefault="005035D6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="00B96848" w:rsidRPr="00B96848">
        <w:rPr>
          <w:color w:val="00000A"/>
          <w:sz w:val="28"/>
          <w:szCs w:val="28"/>
        </w:rPr>
        <w:t>Центр строительно –</w:t>
      </w:r>
      <w:r w:rsidR="00B96848">
        <w:rPr>
          <w:color w:val="00000A"/>
          <w:sz w:val="28"/>
          <w:szCs w:val="28"/>
        </w:rPr>
        <w:t xml:space="preserve"> </w:t>
      </w:r>
      <w:r w:rsidR="00B96848" w:rsidRPr="00B96848">
        <w:rPr>
          <w:color w:val="00000A"/>
          <w:sz w:val="28"/>
          <w:szCs w:val="28"/>
        </w:rPr>
        <w:t>конструктивных игр</w:t>
      </w:r>
    </w:p>
    <w:p w:rsidR="00B96848" w:rsidRPr="00B96848" w:rsidRDefault="00EF4880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="00B96848" w:rsidRPr="00B96848">
        <w:rPr>
          <w:color w:val="00000A"/>
          <w:sz w:val="28"/>
          <w:szCs w:val="28"/>
        </w:rPr>
        <w:t>Центр искусства с материалами и оборудованием по изобразительно</w:t>
      </w:r>
      <w:r w:rsidR="00B96848">
        <w:rPr>
          <w:color w:val="00000A"/>
          <w:sz w:val="28"/>
          <w:szCs w:val="28"/>
        </w:rPr>
        <w:t>й деятельности</w:t>
      </w:r>
    </w:p>
    <w:p w:rsidR="00B96848" w:rsidRPr="00B96848" w:rsidRDefault="005035D6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 </w:t>
      </w:r>
      <w:r w:rsidR="00B96848">
        <w:rPr>
          <w:color w:val="00000A"/>
          <w:sz w:val="28"/>
          <w:szCs w:val="28"/>
        </w:rPr>
        <w:t>Центр индивидуально</w:t>
      </w:r>
      <w:r w:rsidR="00B96848" w:rsidRPr="00B96848">
        <w:rPr>
          <w:color w:val="00000A"/>
          <w:sz w:val="28"/>
          <w:szCs w:val="28"/>
        </w:rPr>
        <w:t>й работы</w:t>
      </w:r>
    </w:p>
    <w:p w:rsidR="00B96848" w:rsidRDefault="00EF4880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 </w:t>
      </w:r>
      <w:r w:rsidR="00B96848" w:rsidRPr="00B96848">
        <w:rPr>
          <w:color w:val="00000A"/>
          <w:sz w:val="28"/>
          <w:szCs w:val="28"/>
        </w:rPr>
        <w:t>Центр искусства с материалами и оборудованием по изобразительной деятельности</w:t>
      </w:r>
    </w:p>
    <w:p w:rsidR="006105A0" w:rsidRPr="00B96848" w:rsidRDefault="005035D6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="006105A0">
        <w:rPr>
          <w:color w:val="00000A"/>
          <w:sz w:val="28"/>
          <w:szCs w:val="28"/>
        </w:rPr>
        <w:t xml:space="preserve"> Центр безопасности</w:t>
      </w:r>
    </w:p>
    <w:p w:rsidR="009D5B7C" w:rsidRDefault="005035D6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 xml:space="preserve">● </w:t>
      </w:r>
      <w:r w:rsidR="00B96848" w:rsidRPr="00B96848">
        <w:rPr>
          <w:color w:val="00000A"/>
          <w:sz w:val="28"/>
          <w:szCs w:val="28"/>
        </w:rPr>
        <w:t xml:space="preserve"> Консультативная зона для родителей</w:t>
      </w:r>
    </w:p>
    <w:p w:rsidR="005035D6" w:rsidRPr="009D5B7C" w:rsidRDefault="005035D6" w:rsidP="00EF4880">
      <w:pPr>
        <w:tabs>
          <w:tab w:val="left" w:pos="709"/>
        </w:tabs>
        <w:suppressAutoHyphens/>
        <w:ind w:firstLine="284"/>
        <w:rPr>
          <w:color w:val="00000A"/>
          <w:sz w:val="28"/>
          <w:szCs w:val="28"/>
        </w:rPr>
      </w:pPr>
      <w:r w:rsidRPr="005035D6">
        <w:rPr>
          <w:color w:val="00000A"/>
          <w:sz w:val="28"/>
          <w:szCs w:val="28"/>
        </w:rPr>
        <w:t>. В каждой возрастной группе имеется макет перекрестка, дороги для изучения дошкольниками ПДД.</w:t>
      </w:r>
    </w:p>
    <w:p w:rsidR="005035D6" w:rsidRDefault="009D5B7C" w:rsidP="009D5B7C">
      <w:pPr>
        <w:shd w:val="clear" w:color="auto" w:fill="FFFFFF"/>
        <w:ind w:left="10" w:right="19"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D5B7C">
        <w:rPr>
          <w:rFonts w:eastAsia="Calibri"/>
          <w:color w:val="000000"/>
          <w:sz w:val="28"/>
          <w:szCs w:val="28"/>
          <w:lang w:eastAsia="en-US"/>
        </w:rPr>
        <w:t>Устройство и площадь игровых площадок соответствует нормативам, есть необходимые постройки, спортивное, игровое оборудование, песочница,   зеленые насаждения. Имеется оборудованная спортивная площадка с футбольным полем, волейбольной площадкой, с оборудованием для различных спортивных упражнений, созданы условия для деятельности детей по усвоению правил дорожного движения</w:t>
      </w:r>
      <w:r w:rsidR="005035D6"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p w:rsidR="009D5B7C" w:rsidRDefault="009D5B7C" w:rsidP="009D5B7C">
      <w:pPr>
        <w:shd w:val="clear" w:color="auto" w:fill="FFFFFF"/>
        <w:ind w:left="10" w:right="19"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D5B7C">
        <w:rPr>
          <w:rFonts w:eastAsia="Calibri"/>
          <w:color w:val="000000"/>
          <w:sz w:val="28"/>
          <w:szCs w:val="28"/>
          <w:lang w:eastAsia="en-US"/>
        </w:rPr>
        <w:t>В методическом кабинете имеются методические пособия, библиотечно-информационный фонд обеспечивающие образовательную деятельность дошкольников в соответст</w:t>
      </w:r>
      <w:r w:rsidR="000B2496">
        <w:rPr>
          <w:rFonts w:eastAsia="Calibri"/>
          <w:color w:val="000000"/>
          <w:sz w:val="28"/>
          <w:szCs w:val="28"/>
          <w:lang w:eastAsia="en-US"/>
        </w:rPr>
        <w:t>вии с совре</w:t>
      </w:r>
      <w:r w:rsidR="00CD07EF">
        <w:rPr>
          <w:rFonts w:eastAsia="Calibri"/>
          <w:color w:val="000000"/>
          <w:sz w:val="28"/>
          <w:szCs w:val="28"/>
          <w:lang w:eastAsia="en-US"/>
        </w:rPr>
        <w:t>менными требованиями</w:t>
      </w:r>
      <w:r w:rsidR="000B2496">
        <w:rPr>
          <w:rFonts w:eastAsia="Calibri"/>
          <w:color w:val="000000"/>
          <w:sz w:val="28"/>
          <w:szCs w:val="28"/>
          <w:lang w:eastAsia="en-US"/>
        </w:rPr>
        <w:t xml:space="preserve"> с ФГОС </w:t>
      </w:r>
      <w:proofErr w:type="gramStart"/>
      <w:r w:rsidR="000B2496">
        <w:rPr>
          <w:rFonts w:eastAsia="Calibri"/>
          <w:color w:val="000000"/>
          <w:sz w:val="28"/>
          <w:szCs w:val="28"/>
          <w:lang w:eastAsia="en-US"/>
        </w:rPr>
        <w:t>ДО</w:t>
      </w:r>
      <w:proofErr w:type="gramEnd"/>
      <w:r w:rsidR="000B2496">
        <w:rPr>
          <w:rFonts w:eastAsia="Calibri"/>
          <w:color w:val="000000"/>
          <w:sz w:val="28"/>
          <w:szCs w:val="28"/>
          <w:lang w:eastAsia="en-US"/>
        </w:rPr>
        <w:t>.</w:t>
      </w:r>
      <w:r w:rsidRPr="009D5B7C"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p w:rsidR="005035D6" w:rsidRPr="005035D6" w:rsidRDefault="00DC025E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Организуется методическая работа:</w:t>
      </w:r>
    </w:p>
    <w:p w:rsidR="005035D6" w:rsidRPr="005035D6" w:rsidRDefault="005035D6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 w:rsidRPr="005035D6">
        <w:rPr>
          <w:rFonts w:eastAsia="Calibri"/>
          <w:color w:val="000000"/>
          <w:sz w:val="28"/>
          <w:szCs w:val="28"/>
          <w:lang w:eastAsia="en-US"/>
        </w:rPr>
        <w:t>● Семинары, консультации</w:t>
      </w:r>
    </w:p>
    <w:p w:rsidR="005035D6" w:rsidRPr="005035D6" w:rsidRDefault="005035D6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 w:rsidRPr="005035D6">
        <w:rPr>
          <w:rFonts w:eastAsia="Calibri"/>
          <w:color w:val="000000"/>
          <w:sz w:val="28"/>
          <w:szCs w:val="28"/>
          <w:lang w:eastAsia="en-US"/>
        </w:rPr>
        <w:t>● Круглые столы</w:t>
      </w:r>
    </w:p>
    <w:p w:rsidR="005035D6" w:rsidRPr="005035D6" w:rsidRDefault="005035D6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 w:rsidRPr="005035D6">
        <w:rPr>
          <w:rFonts w:eastAsia="Calibri"/>
          <w:color w:val="000000"/>
          <w:sz w:val="28"/>
          <w:szCs w:val="28"/>
          <w:lang w:eastAsia="en-US"/>
        </w:rPr>
        <w:t>● Педагогические часы</w:t>
      </w:r>
    </w:p>
    <w:p w:rsidR="005035D6" w:rsidRPr="005035D6" w:rsidRDefault="005035D6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 w:rsidRPr="005035D6">
        <w:rPr>
          <w:rFonts w:eastAsia="Calibri"/>
          <w:color w:val="000000"/>
          <w:sz w:val="28"/>
          <w:szCs w:val="28"/>
          <w:lang w:eastAsia="en-US"/>
        </w:rPr>
        <w:t>● Педагогические советы</w:t>
      </w:r>
    </w:p>
    <w:p w:rsidR="005035D6" w:rsidRPr="005035D6" w:rsidRDefault="005035D6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 w:rsidRPr="005035D6">
        <w:rPr>
          <w:rFonts w:eastAsia="Calibri"/>
          <w:color w:val="000000"/>
          <w:sz w:val="28"/>
          <w:szCs w:val="28"/>
          <w:lang w:eastAsia="en-US"/>
        </w:rPr>
        <w:lastRenderedPageBreak/>
        <w:t>● Повышение профессионального уровня педагогов</w:t>
      </w:r>
    </w:p>
    <w:p w:rsidR="005035D6" w:rsidRDefault="005035D6" w:rsidP="005035D6">
      <w:pPr>
        <w:shd w:val="clear" w:color="auto" w:fill="FFFFFF"/>
        <w:ind w:left="10" w:right="19" w:firstLine="720"/>
        <w:rPr>
          <w:rFonts w:eastAsia="Calibri"/>
          <w:color w:val="000000"/>
          <w:sz w:val="28"/>
          <w:szCs w:val="28"/>
          <w:lang w:eastAsia="en-US"/>
        </w:rPr>
      </w:pPr>
      <w:r w:rsidRPr="005035D6">
        <w:rPr>
          <w:rFonts w:eastAsia="Calibri"/>
          <w:color w:val="000000"/>
          <w:sz w:val="28"/>
          <w:szCs w:val="28"/>
          <w:lang w:eastAsia="en-US"/>
        </w:rPr>
        <w:t>● Разъяснительная работа с родителями по вопро</w:t>
      </w:r>
      <w:r w:rsidR="00DC025E">
        <w:rPr>
          <w:rFonts w:eastAsia="Calibri"/>
          <w:color w:val="000000"/>
          <w:sz w:val="28"/>
          <w:szCs w:val="28"/>
          <w:lang w:eastAsia="en-US"/>
        </w:rPr>
        <w:t>сам воспитания и развития ребёнка</w:t>
      </w:r>
    </w:p>
    <w:p w:rsidR="000B2496" w:rsidRPr="009D5B7C" w:rsidRDefault="000B2496" w:rsidP="009D5B7C">
      <w:pPr>
        <w:shd w:val="clear" w:color="auto" w:fill="FFFFFF"/>
        <w:ind w:left="10" w:right="19"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9D5B7C" w:rsidRPr="009D5B7C" w:rsidRDefault="009D5B7C" w:rsidP="009D5B7C">
      <w:pPr>
        <w:shd w:val="clear" w:color="auto" w:fill="FFFFFF"/>
        <w:ind w:right="1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9D5B7C">
        <w:rPr>
          <w:rFonts w:eastAsia="Calibri"/>
          <w:b/>
          <w:color w:val="000000"/>
          <w:sz w:val="28"/>
          <w:szCs w:val="28"/>
          <w:lang w:eastAsia="en-US"/>
        </w:rPr>
        <w:t>Кадровое обеспечение ДОУ:</w:t>
      </w:r>
    </w:p>
    <w:p w:rsidR="00FF1197" w:rsidRDefault="00F44372" w:rsidP="00FF1197">
      <w:pPr>
        <w:shd w:val="clear" w:color="auto" w:fill="FFFFFF"/>
        <w:ind w:right="19"/>
        <w:rPr>
          <w:rFonts w:eastAsia="Calibri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В МБДОУ ДС «Космос» работают 28</w:t>
      </w:r>
      <w:r w:rsidR="009D5B7C" w:rsidRPr="009D5B7C">
        <w:rPr>
          <w:rFonts w:eastAsia="Calibri"/>
          <w:sz w:val="28"/>
          <w:szCs w:val="28"/>
          <w:lang w:eastAsia="en-US"/>
        </w:rPr>
        <w:t xml:space="preserve"> педагогов, в их составе: старший воспитатель, </w:t>
      </w:r>
      <w:r>
        <w:rPr>
          <w:rFonts w:eastAsia="Calibri"/>
          <w:sz w:val="28"/>
          <w:szCs w:val="28"/>
          <w:lang w:eastAsia="en-US"/>
        </w:rPr>
        <w:t>1музыкальный</w:t>
      </w:r>
      <w:r w:rsidR="00F153E2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руководитель</w:t>
      </w:r>
      <w:r w:rsidR="009D5B7C" w:rsidRPr="009D5B7C">
        <w:rPr>
          <w:rFonts w:eastAsia="Calibri"/>
          <w:sz w:val="28"/>
          <w:szCs w:val="28"/>
          <w:lang w:eastAsia="en-US"/>
        </w:rPr>
        <w:t>, педагог-психолог, инструктор по физической культуре, 2 учителя-логопеда</w:t>
      </w:r>
      <w:r w:rsidR="009D5B7C" w:rsidRPr="009D5B7C">
        <w:rPr>
          <w:rFonts w:eastAsia="Calibri"/>
          <w:lang w:eastAsia="en-US"/>
        </w:rPr>
        <w:t>.</w:t>
      </w:r>
    </w:p>
    <w:p w:rsidR="000B2496" w:rsidRDefault="000B2496" w:rsidP="00F40AFD">
      <w:pPr>
        <w:shd w:val="clear" w:color="auto" w:fill="FFFFFF"/>
        <w:ind w:right="19"/>
        <w:jc w:val="center"/>
        <w:rPr>
          <w:rFonts w:eastAsia="Calibri"/>
          <w:lang w:eastAsia="en-US"/>
        </w:rPr>
      </w:pPr>
    </w:p>
    <w:p w:rsidR="00634CEA" w:rsidRDefault="00634CEA" w:rsidP="00F40AFD">
      <w:pPr>
        <w:shd w:val="clear" w:color="auto" w:fill="FFFFFF"/>
        <w:ind w:right="19"/>
        <w:jc w:val="center"/>
        <w:rPr>
          <w:rFonts w:eastAsia="Calibri"/>
          <w:lang w:eastAsia="en-US"/>
        </w:rPr>
      </w:pPr>
    </w:p>
    <w:p w:rsidR="00634CEA" w:rsidRDefault="00634CEA" w:rsidP="00F40AFD">
      <w:pPr>
        <w:shd w:val="clear" w:color="auto" w:fill="FFFFFF"/>
        <w:ind w:right="19"/>
        <w:jc w:val="center"/>
        <w:rPr>
          <w:rFonts w:eastAsia="Calibri"/>
          <w:lang w:eastAsia="en-US"/>
        </w:rPr>
      </w:pPr>
    </w:p>
    <w:p w:rsidR="00634CEA" w:rsidRDefault="00634CEA" w:rsidP="00F40AFD">
      <w:pPr>
        <w:shd w:val="clear" w:color="auto" w:fill="FFFFFF"/>
        <w:ind w:right="19"/>
        <w:jc w:val="center"/>
        <w:rPr>
          <w:rFonts w:eastAsia="Calibri"/>
          <w:lang w:eastAsia="en-US"/>
        </w:rPr>
      </w:pPr>
    </w:p>
    <w:p w:rsidR="00634CEA" w:rsidRDefault="00634CEA" w:rsidP="002E7519">
      <w:pPr>
        <w:shd w:val="clear" w:color="auto" w:fill="FFFFFF"/>
        <w:ind w:right="19"/>
        <w:rPr>
          <w:rFonts w:eastAsia="Calibri"/>
          <w:lang w:eastAsia="en-US"/>
        </w:rPr>
      </w:pPr>
    </w:p>
    <w:p w:rsidR="00634CEA" w:rsidRDefault="00634CEA" w:rsidP="00F40AFD">
      <w:pPr>
        <w:shd w:val="clear" w:color="auto" w:fill="FFFFFF"/>
        <w:ind w:right="19"/>
        <w:jc w:val="center"/>
        <w:rPr>
          <w:rFonts w:eastAsia="Calibri"/>
          <w:b/>
          <w:sz w:val="28"/>
          <w:szCs w:val="28"/>
          <w:lang w:eastAsia="en-US"/>
        </w:rPr>
      </w:pPr>
    </w:p>
    <w:p w:rsidR="00634CEA" w:rsidRDefault="00634CEA" w:rsidP="00F40AFD">
      <w:pPr>
        <w:shd w:val="clear" w:color="auto" w:fill="FFFFFF"/>
        <w:ind w:right="19"/>
        <w:jc w:val="center"/>
        <w:rPr>
          <w:rFonts w:eastAsia="Calibri"/>
          <w:b/>
          <w:sz w:val="28"/>
          <w:szCs w:val="28"/>
          <w:lang w:eastAsia="en-US"/>
        </w:rPr>
      </w:pPr>
    </w:p>
    <w:p w:rsidR="00FF1197" w:rsidRPr="00FF1197" w:rsidRDefault="00FF1197" w:rsidP="00F40AFD">
      <w:pPr>
        <w:shd w:val="clear" w:color="auto" w:fill="FFFFFF"/>
        <w:ind w:right="19"/>
        <w:jc w:val="center"/>
        <w:rPr>
          <w:rFonts w:eastAsia="Calibri"/>
          <w:b/>
          <w:sz w:val="28"/>
          <w:szCs w:val="28"/>
          <w:lang w:eastAsia="en-US"/>
        </w:rPr>
      </w:pPr>
      <w:r w:rsidRPr="00FF1197">
        <w:rPr>
          <w:rFonts w:eastAsia="Calibri"/>
          <w:b/>
          <w:sz w:val="28"/>
          <w:szCs w:val="28"/>
          <w:lang w:eastAsia="en-US"/>
        </w:rPr>
        <w:t>ОБРАЗОВАТЕЛЬНЫЙ ЦЕНЗ ПЕДАГОГИЧЕСКОГО СОСТАВА.</w:t>
      </w:r>
    </w:p>
    <w:p w:rsidR="00FF1197" w:rsidRPr="00FF1197" w:rsidRDefault="00FF1197" w:rsidP="00FF1197">
      <w:pPr>
        <w:shd w:val="clear" w:color="auto" w:fill="FFFFFF"/>
        <w:ind w:left="11" w:right="17" w:firstLine="720"/>
        <w:jc w:val="both"/>
        <w:rPr>
          <w:rFonts w:eastAsia="Calibri"/>
          <w:lang w:eastAsia="en-US"/>
        </w:rPr>
      </w:pPr>
    </w:p>
    <w:p w:rsidR="00FF1197" w:rsidRPr="00FF1197" w:rsidRDefault="00FF1197" w:rsidP="00FF1197">
      <w:pPr>
        <w:shd w:val="clear" w:color="auto" w:fill="FFFFFF"/>
        <w:ind w:left="11" w:right="17" w:firstLine="720"/>
        <w:jc w:val="both"/>
        <w:rPr>
          <w:rFonts w:eastAsia="Calibri"/>
          <w:lang w:eastAsia="en-US"/>
        </w:rPr>
      </w:pPr>
    </w:p>
    <w:p w:rsidR="00FF1197" w:rsidRPr="00FF1197" w:rsidRDefault="00AD0679" w:rsidP="00FF1197">
      <w:pPr>
        <w:shd w:val="clear" w:color="auto" w:fill="FFFFFF"/>
        <w:ind w:left="11" w:right="17" w:firstLine="720"/>
        <w:jc w:val="both"/>
        <w:rPr>
          <w:rFonts w:eastAsia="Calibri"/>
          <w:lang w:eastAsia="en-US"/>
        </w:rPr>
      </w:pPr>
      <w:r w:rsidRPr="00FF1197">
        <w:rPr>
          <w:rFonts w:eastAsia="Calibri"/>
          <w:lang w:eastAsia="en-US"/>
        </w:rPr>
        <w:object w:dxaOrig="9060" w:dyaOrig="4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15pt;height:202.7pt" o:ole="">
            <v:imagedata r:id="rId8" o:title=""/>
          </v:shape>
          <o:OLEObject Type="Embed" ProgID="MSGraph.Chart.8" ShapeID="_x0000_i1025" DrawAspect="Content" ObjectID="_1534057815" r:id="rId9">
            <o:FieldCodes>\s</o:FieldCodes>
          </o:OLEObject>
        </w:object>
      </w:r>
    </w:p>
    <w:p w:rsidR="007B00FA" w:rsidRDefault="00634CEA" w:rsidP="00634CEA">
      <w:pPr>
        <w:shd w:val="clear" w:color="auto" w:fill="FFFFFF"/>
        <w:spacing w:after="200" w:line="276" w:lineRule="auto"/>
        <w:ind w:left="10" w:right="19" w:hanging="1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FF1197" w:rsidRPr="00FF1197" w:rsidRDefault="00FF1197" w:rsidP="00FF1197">
      <w:pPr>
        <w:shd w:val="clear" w:color="auto" w:fill="FFFFFF"/>
        <w:spacing w:after="200" w:line="276" w:lineRule="auto"/>
        <w:ind w:left="10" w:right="19" w:hanging="10"/>
        <w:jc w:val="both"/>
        <w:rPr>
          <w:rFonts w:eastAsia="Calibri"/>
          <w:b/>
          <w:sz w:val="28"/>
          <w:szCs w:val="28"/>
          <w:lang w:eastAsia="en-US"/>
        </w:rPr>
      </w:pPr>
      <w:r w:rsidRPr="00FF1197">
        <w:rPr>
          <w:rFonts w:eastAsia="Calibri"/>
          <w:b/>
          <w:sz w:val="28"/>
          <w:szCs w:val="28"/>
          <w:lang w:eastAsia="en-US"/>
        </w:rPr>
        <w:t xml:space="preserve"> КВАЛИФИКАЦИЯ ПЕДАГОГИЧЕСКИХ КАДРОВ.</w:t>
      </w:r>
    </w:p>
    <w:p w:rsidR="00FF1197" w:rsidRPr="00FF1197" w:rsidRDefault="00AD0679" w:rsidP="00FF1197">
      <w:pPr>
        <w:shd w:val="clear" w:color="auto" w:fill="FFFFFF"/>
        <w:spacing w:after="200" w:line="276" w:lineRule="auto"/>
        <w:ind w:left="10" w:right="19" w:hanging="10"/>
        <w:jc w:val="both"/>
        <w:rPr>
          <w:rFonts w:eastAsia="Calibri"/>
          <w:b/>
          <w:sz w:val="28"/>
          <w:szCs w:val="28"/>
          <w:lang w:eastAsia="en-US"/>
        </w:rPr>
      </w:pPr>
      <w:r w:rsidRPr="00FF1197">
        <w:rPr>
          <w:rFonts w:eastAsia="Calibri"/>
          <w:highlight w:val="darkCyan"/>
          <w:lang w:eastAsia="en-US"/>
        </w:rPr>
        <w:object w:dxaOrig="7774" w:dyaOrig="4194">
          <v:shape id="_x0000_i1026" type="#_x0000_t75" style="width:388.95pt;height:209.75pt" o:ole="">
            <v:imagedata r:id="rId10" o:title=""/>
          </v:shape>
          <o:OLEObject Type="Embed" ProgID="MSGraph.Chart.8" ShapeID="_x0000_i1026" DrawAspect="Content" ObjectID="_1534057816" r:id="rId11">
            <o:FieldCodes>\s</o:FieldCodes>
          </o:OLEObject>
        </w:object>
      </w:r>
    </w:p>
    <w:p w:rsidR="009D5B7C" w:rsidRPr="009D5B7C" w:rsidRDefault="00FF1197" w:rsidP="00634CEA">
      <w:pPr>
        <w:shd w:val="clear" w:color="auto" w:fill="FFFFFF"/>
        <w:spacing w:after="200" w:line="276" w:lineRule="auto"/>
        <w:ind w:right="19"/>
        <w:rPr>
          <w:rFonts w:eastAsia="Calibri"/>
          <w:b/>
          <w:sz w:val="28"/>
          <w:szCs w:val="28"/>
          <w:lang w:eastAsia="en-US"/>
        </w:rPr>
      </w:pPr>
      <w:r w:rsidRPr="00FF1197">
        <w:rPr>
          <w:rFonts w:eastAsia="Calibri"/>
          <w:b/>
          <w:sz w:val="28"/>
          <w:szCs w:val="28"/>
          <w:lang w:eastAsia="en-US"/>
        </w:rPr>
        <w:lastRenderedPageBreak/>
        <w:t>СТАЖ ПЕДАГОГИЧЕСКИХ РАБОТНИКОВ.</w:t>
      </w:r>
      <w:r w:rsidR="00AD0679" w:rsidRPr="00FF1197">
        <w:rPr>
          <w:rFonts w:eastAsia="Calibri"/>
          <w:highlight w:val="darkCyan"/>
          <w:lang w:eastAsia="en-US"/>
        </w:rPr>
        <w:object w:dxaOrig="9030" w:dyaOrig="4680">
          <v:shape id="_x0000_i1027" type="#_x0000_t75" style="width:451.55pt;height:234pt" o:ole="">
            <v:imagedata r:id="rId12" o:title=""/>
          </v:shape>
          <o:OLEObject Type="Embed" ProgID="MSGraph.Chart.8" ShapeID="_x0000_i1027" DrawAspect="Content" ObjectID="_1534057817" r:id="rId13">
            <o:FieldCodes>\s</o:FieldCodes>
          </o:OLEObject>
        </w:object>
      </w:r>
    </w:p>
    <w:p w:rsidR="005937F0" w:rsidRDefault="005937F0" w:rsidP="00B33309">
      <w:pPr>
        <w:shd w:val="clear" w:color="auto" w:fill="FFFFFF"/>
        <w:spacing w:after="200" w:line="276" w:lineRule="auto"/>
        <w:ind w:right="19"/>
        <w:rPr>
          <w:rFonts w:eastAsia="Calibri"/>
          <w:b/>
          <w:sz w:val="28"/>
          <w:szCs w:val="28"/>
          <w:lang w:eastAsia="en-US"/>
        </w:rPr>
      </w:pPr>
    </w:p>
    <w:p w:rsidR="007D1B13" w:rsidRPr="0001722D" w:rsidRDefault="00F40AFD" w:rsidP="00F40AFD">
      <w:pPr>
        <w:shd w:val="clear" w:color="auto" w:fill="FFFFFF"/>
        <w:ind w:left="10" w:right="19" w:hanging="10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01722D">
        <w:rPr>
          <w:rFonts w:eastAsia="Calibri"/>
          <w:color w:val="000000" w:themeColor="text1"/>
          <w:sz w:val="28"/>
          <w:szCs w:val="28"/>
          <w:lang w:eastAsia="en-US"/>
        </w:rPr>
        <w:t xml:space="preserve">       </w:t>
      </w:r>
      <w:r w:rsidR="00DA0039" w:rsidRPr="0001722D">
        <w:rPr>
          <w:rFonts w:eastAsia="Calibri"/>
          <w:color w:val="000000" w:themeColor="text1"/>
          <w:sz w:val="28"/>
          <w:szCs w:val="28"/>
          <w:lang w:eastAsia="en-US"/>
        </w:rPr>
        <w:t>В соответствии с п.3.4 ФГОС ДО «Требования к кадровым условиям реализации основной образовательной программы дошкольного образования» в минувшем учебном году прошли обучение 13 педагогов по проблеме: «Обновление содержания дошкольного образования в условиях введения ФГОС ДО»</w:t>
      </w:r>
      <w:r w:rsidR="0001722D" w:rsidRPr="0001722D">
        <w:rPr>
          <w:rFonts w:eastAsia="Calibri"/>
          <w:color w:val="000000" w:themeColor="text1"/>
          <w:sz w:val="28"/>
          <w:szCs w:val="28"/>
          <w:lang w:eastAsia="en-US"/>
        </w:rPr>
        <w:t>,</w:t>
      </w:r>
      <w:r w:rsidR="0001722D" w:rsidRPr="0001722D">
        <w:rPr>
          <w:color w:val="000000" w:themeColor="text1"/>
        </w:rPr>
        <w:t xml:space="preserve">  </w:t>
      </w:r>
      <w:r w:rsidR="0001722D" w:rsidRPr="0001722D">
        <w:rPr>
          <w:rFonts w:eastAsia="Calibri"/>
          <w:color w:val="000000" w:themeColor="text1"/>
          <w:sz w:val="28"/>
          <w:szCs w:val="28"/>
          <w:lang w:eastAsia="en-US"/>
        </w:rPr>
        <w:t>6 педагогов прошли,</w:t>
      </w:r>
      <w:r w:rsidR="0001722D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01722D" w:rsidRPr="0001722D">
        <w:rPr>
          <w:rFonts w:eastAsia="Calibri"/>
          <w:color w:val="000000" w:themeColor="text1"/>
          <w:sz w:val="28"/>
          <w:szCs w:val="28"/>
          <w:lang w:eastAsia="en-US"/>
        </w:rPr>
        <w:t>профессиональную переподготовку</w:t>
      </w:r>
      <w:r w:rsidR="00DA0039" w:rsidRPr="0001722D">
        <w:rPr>
          <w:rFonts w:eastAsia="Calibri"/>
          <w:color w:val="000000" w:themeColor="text1"/>
          <w:sz w:val="28"/>
          <w:szCs w:val="28"/>
          <w:lang w:eastAsia="en-US"/>
        </w:rPr>
        <w:t xml:space="preserve"> повысив свою профессиональную компетенцию.  </w:t>
      </w:r>
      <w:r w:rsidR="00A026CB" w:rsidRPr="0001722D">
        <w:rPr>
          <w:rFonts w:eastAsia="Calibri"/>
          <w:color w:val="000000" w:themeColor="text1"/>
          <w:sz w:val="28"/>
          <w:szCs w:val="28"/>
          <w:lang w:eastAsia="en-US"/>
        </w:rPr>
        <w:t>В течение</w:t>
      </w:r>
      <w:r w:rsidR="00E05539" w:rsidRPr="0001722D">
        <w:rPr>
          <w:rFonts w:eastAsia="Calibri"/>
          <w:color w:val="000000" w:themeColor="text1"/>
          <w:sz w:val="28"/>
          <w:szCs w:val="28"/>
          <w:lang w:eastAsia="en-US"/>
        </w:rPr>
        <w:t xml:space="preserve"> учебного года </w:t>
      </w:r>
      <w:r w:rsidR="00DA0039" w:rsidRPr="0001722D">
        <w:rPr>
          <w:rFonts w:eastAsia="Calibri"/>
          <w:color w:val="000000" w:themeColor="text1"/>
          <w:sz w:val="28"/>
          <w:szCs w:val="28"/>
          <w:lang w:eastAsia="en-US"/>
        </w:rPr>
        <w:t>с</w:t>
      </w:r>
      <w:r w:rsidR="00E05539" w:rsidRPr="0001722D">
        <w:rPr>
          <w:rFonts w:eastAsia="Calibri"/>
          <w:color w:val="000000" w:themeColor="text1"/>
          <w:sz w:val="28"/>
          <w:szCs w:val="28"/>
          <w:lang w:eastAsia="en-US"/>
        </w:rPr>
        <w:t>емь</w:t>
      </w:r>
      <w:r w:rsidR="007D1B13" w:rsidRPr="0001722D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E05539" w:rsidRPr="0001722D">
        <w:rPr>
          <w:rFonts w:eastAsia="Calibri"/>
          <w:color w:val="000000" w:themeColor="text1"/>
          <w:sz w:val="28"/>
          <w:szCs w:val="28"/>
          <w:lang w:eastAsia="en-US"/>
        </w:rPr>
        <w:t xml:space="preserve">педагогов прошли аттестацию </w:t>
      </w:r>
      <w:r w:rsidR="00DA0039" w:rsidRPr="0001722D">
        <w:rPr>
          <w:rFonts w:eastAsia="Calibri"/>
          <w:color w:val="000000" w:themeColor="text1"/>
          <w:sz w:val="28"/>
          <w:szCs w:val="28"/>
          <w:lang w:eastAsia="en-US"/>
        </w:rPr>
        <w:t>на первую</w:t>
      </w:r>
      <w:r w:rsidR="007D1B13" w:rsidRPr="0001722D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DA0039" w:rsidRPr="0001722D">
        <w:rPr>
          <w:rFonts w:eastAsia="Calibri"/>
          <w:color w:val="000000" w:themeColor="text1"/>
          <w:sz w:val="28"/>
          <w:szCs w:val="28"/>
          <w:lang w:eastAsia="en-US"/>
        </w:rPr>
        <w:t>квалификационную категорию</w:t>
      </w:r>
      <w:r w:rsidR="0001722D" w:rsidRPr="0001722D">
        <w:rPr>
          <w:rFonts w:eastAsia="Calibri"/>
          <w:color w:val="000000" w:themeColor="text1"/>
          <w:sz w:val="28"/>
          <w:szCs w:val="28"/>
          <w:lang w:eastAsia="en-US"/>
        </w:rPr>
        <w:t>.</w:t>
      </w:r>
      <w:r w:rsidR="00DA0039" w:rsidRPr="0001722D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7D1B13" w:rsidRPr="0001722D">
        <w:rPr>
          <w:rFonts w:eastAsia="Calibri"/>
          <w:color w:val="000000" w:themeColor="text1"/>
          <w:sz w:val="28"/>
          <w:szCs w:val="28"/>
          <w:lang w:eastAsia="en-US"/>
        </w:rPr>
        <w:t>Педа</w:t>
      </w:r>
      <w:r w:rsidR="00DA0039" w:rsidRPr="0001722D">
        <w:rPr>
          <w:rFonts w:eastAsia="Calibri"/>
          <w:color w:val="000000" w:themeColor="text1"/>
          <w:sz w:val="28"/>
          <w:szCs w:val="28"/>
          <w:lang w:eastAsia="en-US"/>
        </w:rPr>
        <w:t xml:space="preserve">гоги ДОУ </w:t>
      </w:r>
      <w:r w:rsidR="007D1B13" w:rsidRPr="0001722D">
        <w:rPr>
          <w:rFonts w:eastAsia="Calibri"/>
          <w:color w:val="000000" w:themeColor="text1"/>
          <w:sz w:val="28"/>
          <w:szCs w:val="28"/>
          <w:lang w:eastAsia="en-US"/>
        </w:rPr>
        <w:t xml:space="preserve"> посетили городские семинары и методические объединения, что позволило внести дополнения в план работы с воспитанниками, познакомиться с опытом работы ДОУ города.  </w:t>
      </w:r>
      <w:r w:rsidR="00DA0039" w:rsidRPr="0001722D">
        <w:rPr>
          <w:rFonts w:eastAsia="Calibri"/>
          <w:color w:val="000000" w:themeColor="text1"/>
          <w:sz w:val="28"/>
          <w:szCs w:val="28"/>
          <w:lang w:eastAsia="en-US"/>
        </w:rPr>
        <w:t xml:space="preserve">Регулярно в течение года участниками </w:t>
      </w:r>
      <w:proofErr w:type="spellStart"/>
      <w:r w:rsidR="00DA0039" w:rsidRPr="0001722D">
        <w:rPr>
          <w:rFonts w:eastAsia="Calibri"/>
          <w:color w:val="000000" w:themeColor="text1"/>
          <w:sz w:val="28"/>
          <w:szCs w:val="28"/>
          <w:lang w:eastAsia="en-US"/>
        </w:rPr>
        <w:t>вебинаров</w:t>
      </w:r>
      <w:proofErr w:type="spellEnd"/>
      <w:r w:rsidR="00DA0039" w:rsidRPr="0001722D">
        <w:rPr>
          <w:rFonts w:eastAsia="Calibri"/>
          <w:color w:val="000000" w:themeColor="text1"/>
          <w:sz w:val="28"/>
          <w:szCs w:val="28"/>
          <w:lang w:eastAsia="en-US"/>
        </w:rPr>
        <w:t xml:space="preserve"> были педагоги: </w:t>
      </w:r>
      <w:proofErr w:type="spellStart"/>
      <w:r w:rsidR="00DA0039" w:rsidRPr="0001722D">
        <w:rPr>
          <w:rFonts w:eastAsia="Calibri"/>
          <w:color w:val="000000" w:themeColor="text1"/>
          <w:sz w:val="28"/>
          <w:szCs w:val="28"/>
          <w:lang w:eastAsia="en-US"/>
        </w:rPr>
        <w:t>ПавловаС.А</w:t>
      </w:r>
      <w:proofErr w:type="spellEnd"/>
      <w:r w:rsidR="00DA0039" w:rsidRPr="0001722D">
        <w:rPr>
          <w:rFonts w:eastAsia="Calibri"/>
          <w:color w:val="000000" w:themeColor="text1"/>
          <w:sz w:val="28"/>
          <w:szCs w:val="28"/>
          <w:lang w:eastAsia="en-US"/>
        </w:rPr>
        <w:t xml:space="preserve">., </w:t>
      </w:r>
      <w:proofErr w:type="spellStart"/>
      <w:r w:rsidR="00DA0039" w:rsidRPr="0001722D">
        <w:rPr>
          <w:rFonts w:eastAsia="Calibri"/>
          <w:color w:val="000000" w:themeColor="text1"/>
          <w:sz w:val="28"/>
          <w:szCs w:val="28"/>
          <w:lang w:eastAsia="en-US"/>
        </w:rPr>
        <w:t>ЖелябинаИ.В</w:t>
      </w:r>
      <w:proofErr w:type="spellEnd"/>
      <w:r w:rsidR="00DA0039" w:rsidRPr="0001722D">
        <w:rPr>
          <w:rFonts w:eastAsia="Calibri"/>
          <w:color w:val="000000" w:themeColor="text1"/>
          <w:sz w:val="28"/>
          <w:szCs w:val="28"/>
          <w:lang w:eastAsia="en-US"/>
        </w:rPr>
        <w:t xml:space="preserve">., </w:t>
      </w:r>
      <w:proofErr w:type="spellStart"/>
      <w:r w:rsidR="00DA0039" w:rsidRPr="0001722D">
        <w:rPr>
          <w:rFonts w:eastAsia="Calibri"/>
          <w:color w:val="000000" w:themeColor="text1"/>
          <w:sz w:val="28"/>
          <w:szCs w:val="28"/>
          <w:lang w:eastAsia="en-US"/>
        </w:rPr>
        <w:t>ИвановаН.Н</w:t>
      </w:r>
      <w:proofErr w:type="spellEnd"/>
      <w:r w:rsidR="00DA0039" w:rsidRPr="0001722D">
        <w:rPr>
          <w:rFonts w:eastAsia="Calibri"/>
          <w:color w:val="000000" w:themeColor="text1"/>
          <w:sz w:val="28"/>
          <w:szCs w:val="28"/>
          <w:lang w:eastAsia="en-US"/>
        </w:rPr>
        <w:t xml:space="preserve">., </w:t>
      </w:r>
      <w:proofErr w:type="spellStart"/>
      <w:r w:rsidR="00DA0039" w:rsidRPr="0001722D">
        <w:rPr>
          <w:rFonts w:eastAsia="Calibri"/>
          <w:color w:val="000000" w:themeColor="text1"/>
          <w:sz w:val="28"/>
          <w:szCs w:val="28"/>
          <w:lang w:eastAsia="en-US"/>
        </w:rPr>
        <w:t>ТемереваС.В</w:t>
      </w:r>
      <w:proofErr w:type="spellEnd"/>
      <w:r w:rsidR="00DA0039" w:rsidRPr="0001722D">
        <w:rPr>
          <w:rFonts w:eastAsia="Calibri"/>
          <w:color w:val="000000" w:themeColor="text1"/>
          <w:sz w:val="28"/>
          <w:szCs w:val="28"/>
          <w:lang w:eastAsia="en-US"/>
        </w:rPr>
        <w:t xml:space="preserve">., </w:t>
      </w:r>
      <w:proofErr w:type="spellStart"/>
      <w:r w:rsidR="00DA0039" w:rsidRPr="0001722D">
        <w:rPr>
          <w:rFonts w:eastAsia="Calibri"/>
          <w:color w:val="000000" w:themeColor="text1"/>
          <w:sz w:val="28"/>
          <w:szCs w:val="28"/>
          <w:lang w:eastAsia="en-US"/>
        </w:rPr>
        <w:t>ШульгинаЛ.А</w:t>
      </w:r>
      <w:proofErr w:type="spellEnd"/>
      <w:r w:rsidR="00DA0039" w:rsidRPr="0001722D">
        <w:rPr>
          <w:rFonts w:eastAsia="Calibri"/>
          <w:color w:val="000000" w:themeColor="text1"/>
          <w:sz w:val="28"/>
          <w:szCs w:val="28"/>
          <w:lang w:eastAsia="en-US"/>
        </w:rPr>
        <w:t>.</w:t>
      </w:r>
      <w:r w:rsidR="007D1B13" w:rsidRPr="0001722D">
        <w:rPr>
          <w:rFonts w:eastAsia="Calibri"/>
          <w:color w:val="000000" w:themeColor="text1"/>
          <w:sz w:val="28"/>
          <w:szCs w:val="28"/>
          <w:lang w:eastAsia="en-US"/>
        </w:rPr>
        <w:t xml:space="preserve">                     </w:t>
      </w:r>
    </w:p>
    <w:p w:rsidR="00D8069E" w:rsidRDefault="00F40AFD" w:rsidP="00D8069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</w:t>
      </w:r>
      <w:r w:rsidR="00A026CB" w:rsidRPr="00A026CB">
        <w:rPr>
          <w:rFonts w:eastAsia="Calibri"/>
          <w:sz w:val="28"/>
          <w:szCs w:val="28"/>
          <w:lang w:eastAsia="en-US"/>
        </w:rPr>
        <w:t>Педагоги приняли участие в двух тематических педсоветах,  темы: «</w:t>
      </w:r>
      <w:r w:rsidR="00D8069E" w:rsidRPr="00D8069E">
        <w:rPr>
          <w:rFonts w:eastAsia="Calibri"/>
          <w:sz w:val="28"/>
          <w:szCs w:val="28"/>
          <w:lang w:eastAsia="en-US"/>
        </w:rPr>
        <w:t>Детская литература в работе с дошкольниками – как средство общения и культуры направленное на выполнение моральных норм и нравственных установок</w:t>
      </w:r>
      <w:r w:rsidR="00A026CB" w:rsidRPr="00A026CB">
        <w:rPr>
          <w:rFonts w:eastAsia="Calibri"/>
          <w:sz w:val="28"/>
          <w:szCs w:val="28"/>
          <w:lang w:eastAsia="en-US"/>
        </w:rPr>
        <w:t>»; «</w:t>
      </w:r>
      <w:r w:rsidR="00D8069E" w:rsidRPr="00D8069E">
        <w:rPr>
          <w:rFonts w:eastAsia="Calibri"/>
          <w:sz w:val="28"/>
          <w:szCs w:val="28"/>
          <w:lang w:eastAsia="en-US"/>
        </w:rPr>
        <w:t>Обеспечение поддержки семейного воспитания, повышение социальной, коммуникативной и педагогической компетенции родителей</w:t>
      </w:r>
      <w:r w:rsidR="00A026CB" w:rsidRPr="00A026CB">
        <w:rPr>
          <w:rFonts w:eastAsia="Calibri"/>
          <w:sz w:val="28"/>
          <w:szCs w:val="28"/>
          <w:lang w:eastAsia="en-US"/>
        </w:rPr>
        <w:t xml:space="preserve">». В процессе  подготовки к педсоветам  проведены  консультации, семинары на темы: </w:t>
      </w:r>
    </w:p>
    <w:p w:rsidR="00D8069E" w:rsidRPr="00D8069E" w:rsidRDefault="00D8069E" w:rsidP="00D8069E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D8069E">
        <w:rPr>
          <w:rFonts w:eastAsia="Calibri"/>
          <w:sz w:val="28"/>
          <w:szCs w:val="28"/>
          <w:lang w:eastAsia="en-US"/>
        </w:rPr>
        <w:t>«Многообразие форм ознакомления воспитанников с детской литературой».</w:t>
      </w:r>
    </w:p>
    <w:p w:rsidR="00D8069E" w:rsidRPr="00D8069E" w:rsidRDefault="00D8069E" w:rsidP="00D8069E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D8069E">
        <w:rPr>
          <w:rFonts w:eastAsia="Calibri"/>
          <w:sz w:val="28"/>
          <w:szCs w:val="28"/>
          <w:lang w:eastAsia="en-US"/>
        </w:rPr>
        <w:t>«Семейный клуб –  перспективная форма работы с родителями».</w:t>
      </w:r>
    </w:p>
    <w:p w:rsidR="00D8069E" w:rsidRPr="00D8069E" w:rsidRDefault="00D8069E" w:rsidP="00D8069E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D8069E">
        <w:rPr>
          <w:rFonts w:eastAsia="Calibri"/>
          <w:sz w:val="28"/>
          <w:szCs w:val="28"/>
          <w:lang w:eastAsia="en-US"/>
        </w:rPr>
        <w:t xml:space="preserve">«Формирование навыков звукового анализа и синтеза – как основа успешного владения грамотой, профилактика нарушений чтения и письма».        </w:t>
      </w:r>
    </w:p>
    <w:p w:rsidR="00D8069E" w:rsidRPr="00D8069E" w:rsidRDefault="00D8069E" w:rsidP="00D8069E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D8069E">
        <w:rPr>
          <w:rFonts w:eastAsia="Calibri"/>
          <w:sz w:val="28"/>
          <w:szCs w:val="28"/>
          <w:lang w:eastAsia="en-US"/>
        </w:rPr>
        <w:t xml:space="preserve">«Организация поисково – исследовательской деятельности дошкольников, путь к познанию окружающего мира».           </w:t>
      </w:r>
    </w:p>
    <w:p w:rsidR="00D8069E" w:rsidRPr="00956C98" w:rsidRDefault="00D8069E" w:rsidP="00956C98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956C98">
        <w:rPr>
          <w:rFonts w:eastAsia="Calibri"/>
          <w:sz w:val="28"/>
          <w:szCs w:val="28"/>
          <w:lang w:eastAsia="en-US"/>
        </w:rPr>
        <w:t>«Психолого - педагогическая значимость театрализованных игр дошкольников».</w:t>
      </w:r>
    </w:p>
    <w:p w:rsidR="00D8069E" w:rsidRPr="00956C98" w:rsidRDefault="00D8069E" w:rsidP="00956C98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956C98">
        <w:rPr>
          <w:rFonts w:eastAsia="Calibri"/>
          <w:sz w:val="28"/>
          <w:szCs w:val="28"/>
          <w:lang w:eastAsia="en-US"/>
        </w:rPr>
        <w:t>«Развитие речевых навыков, координации движений у дошкольников в игре».</w:t>
      </w:r>
    </w:p>
    <w:p w:rsidR="00D8069E" w:rsidRPr="00956C98" w:rsidRDefault="00D8069E" w:rsidP="00956C98">
      <w:pPr>
        <w:pStyle w:val="a5"/>
        <w:numPr>
          <w:ilvl w:val="0"/>
          <w:numId w:val="6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956C98">
        <w:rPr>
          <w:rFonts w:eastAsia="Calibri"/>
          <w:sz w:val="28"/>
          <w:szCs w:val="28"/>
          <w:lang w:eastAsia="en-US"/>
        </w:rPr>
        <w:t>«Влияние семьи на становление личности ребёнка».</w:t>
      </w:r>
    </w:p>
    <w:p w:rsidR="00956C98" w:rsidRDefault="00D8069E" w:rsidP="00D8069E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D8069E">
        <w:rPr>
          <w:rFonts w:eastAsia="Calibri"/>
          <w:sz w:val="28"/>
          <w:szCs w:val="28"/>
          <w:lang w:eastAsia="en-US"/>
        </w:rPr>
        <w:t>Мастер – класс</w:t>
      </w:r>
      <w:r w:rsidR="00956C98">
        <w:rPr>
          <w:rFonts w:eastAsia="Calibri"/>
          <w:sz w:val="28"/>
          <w:szCs w:val="28"/>
          <w:lang w:eastAsia="en-US"/>
        </w:rPr>
        <w:t>ы на темы</w:t>
      </w:r>
      <w:r w:rsidRPr="00D8069E">
        <w:rPr>
          <w:rFonts w:eastAsia="Calibri"/>
          <w:sz w:val="28"/>
          <w:szCs w:val="28"/>
          <w:lang w:eastAsia="en-US"/>
        </w:rPr>
        <w:t xml:space="preserve">: </w:t>
      </w:r>
    </w:p>
    <w:p w:rsidR="00956C98" w:rsidRPr="00956C98" w:rsidRDefault="00956C98" w:rsidP="00956C98">
      <w:pPr>
        <w:pStyle w:val="a5"/>
        <w:numPr>
          <w:ilvl w:val="0"/>
          <w:numId w:val="7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956C98">
        <w:rPr>
          <w:rFonts w:eastAsia="Calibri"/>
          <w:sz w:val="28"/>
          <w:szCs w:val="28"/>
          <w:lang w:eastAsia="en-US"/>
        </w:rPr>
        <w:t>«Организация физкультурных занятий на воздухе»</w:t>
      </w:r>
    </w:p>
    <w:p w:rsidR="00956C98" w:rsidRPr="00956C98" w:rsidRDefault="00956C98" w:rsidP="00956C98">
      <w:pPr>
        <w:pStyle w:val="a5"/>
        <w:numPr>
          <w:ilvl w:val="0"/>
          <w:numId w:val="7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956C98">
        <w:rPr>
          <w:rFonts w:eastAsia="Calibri"/>
          <w:sz w:val="28"/>
          <w:szCs w:val="28"/>
          <w:lang w:eastAsia="en-US"/>
        </w:rPr>
        <w:lastRenderedPageBreak/>
        <w:t>«Роль артикуляционной гимнастики в формировании правильного звукопроизношения у дошкольников»</w:t>
      </w:r>
    </w:p>
    <w:p w:rsidR="00956C98" w:rsidRPr="00956C98" w:rsidRDefault="00956C98" w:rsidP="00956C98">
      <w:pPr>
        <w:pStyle w:val="a5"/>
        <w:numPr>
          <w:ilvl w:val="0"/>
          <w:numId w:val="7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956C98">
        <w:rPr>
          <w:rFonts w:eastAsia="Calibri"/>
          <w:sz w:val="28"/>
          <w:szCs w:val="28"/>
          <w:lang w:eastAsia="en-US"/>
        </w:rPr>
        <w:t>«Приёмы педагогической работы по воспитанию у детей навыков правильного произношения звуков»</w:t>
      </w:r>
    </w:p>
    <w:p w:rsidR="00956C98" w:rsidRPr="00956C98" w:rsidRDefault="00956C98" w:rsidP="00956C98">
      <w:pPr>
        <w:pStyle w:val="a5"/>
        <w:numPr>
          <w:ilvl w:val="0"/>
          <w:numId w:val="7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956C98">
        <w:rPr>
          <w:rFonts w:eastAsia="Calibri"/>
          <w:sz w:val="28"/>
          <w:szCs w:val="28"/>
          <w:lang w:eastAsia="en-US"/>
        </w:rPr>
        <w:t>«Весёлые игры со звуками и словами»</w:t>
      </w:r>
    </w:p>
    <w:p w:rsidR="00956C98" w:rsidRDefault="00956C98" w:rsidP="00956C98">
      <w:pPr>
        <w:pStyle w:val="a5"/>
        <w:numPr>
          <w:ilvl w:val="0"/>
          <w:numId w:val="7"/>
        </w:numPr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 w:rsidRPr="00956C98">
        <w:rPr>
          <w:rFonts w:eastAsia="Calibri"/>
          <w:sz w:val="28"/>
          <w:szCs w:val="28"/>
          <w:lang w:eastAsia="en-US"/>
        </w:rPr>
        <w:t>«Организация инновационных форм работы с родителями</w:t>
      </w:r>
    </w:p>
    <w:p w:rsidR="003B1503" w:rsidRDefault="00956C98" w:rsidP="00956C98">
      <w:pPr>
        <w:pStyle w:val="a5"/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>
        <w:rPr>
          <w:rFonts w:eastAsia="Calibri"/>
          <w:sz w:val="28"/>
          <w:szCs w:val="28"/>
          <w:lang w:eastAsia="en-US"/>
        </w:rPr>
        <w:t>2015-2016</w:t>
      </w:r>
      <w:r w:rsidR="00A026CB" w:rsidRPr="00956C98">
        <w:rPr>
          <w:rFonts w:eastAsia="Calibri"/>
          <w:sz w:val="28"/>
          <w:szCs w:val="28"/>
          <w:lang w:eastAsia="en-US"/>
        </w:rPr>
        <w:t xml:space="preserve"> учебном году организованы открытые просмотры</w:t>
      </w:r>
      <w:r w:rsidR="00D32CBF">
        <w:rPr>
          <w:rFonts w:eastAsia="Calibri"/>
          <w:sz w:val="28"/>
          <w:szCs w:val="28"/>
          <w:lang w:eastAsia="en-US"/>
        </w:rPr>
        <w:t>.</w:t>
      </w:r>
      <w:proofErr w:type="gramEnd"/>
      <w:r w:rsidR="00D32CBF">
        <w:rPr>
          <w:rFonts w:eastAsia="Calibri"/>
          <w:sz w:val="28"/>
          <w:szCs w:val="28"/>
          <w:lang w:eastAsia="en-US"/>
        </w:rPr>
        <w:t xml:space="preserve">  </w:t>
      </w:r>
      <w:proofErr w:type="gramStart"/>
      <w:r w:rsidR="00D32CBF">
        <w:rPr>
          <w:rFonts w:eastAsia="Calibri"/>
          <w:sz w:val="28"/>
          <w:szCs w:val="28"/>
          <w:lang w:eastAsia="en-US"/>
        </w:rPr>
        <w:t>Ц</w:t>
      </w:r>
      <w:r w:rsidR="00A026CB" w:rsidRPr="00956C98">
        <w:rPr>
          <w:rFonts w:eastAsia="Calibri"/>
          <w:sz w:val="28"/>
          <w:szCs w:val="28"/>
          <w:lang w:eastAsia="en-US"/>
        </w:rPr>
        <w:t>елью</w:t>
      </w:r>
      <w:proofErr w:type="gramEnd"/>
      <w:r w:rsidR="00A026CB" w:rsidRPr="00956C98">
        <w:rPr>
          <w:rFonts w:eastAsia="Calibri"/>
          <w:sz w:val="28"/>
          <w:szCs w:val="28"/>
          <w:lang w:eastAsia="en-US"/>
        </w:rPr>
        <w:t xml:space="preserve"> </w:t>
      </w:r>
      <w:r w:rsidR="00D32CBF">
        <w:rPr>
          <w:rFonts w:eastAsia="Calibri"/>
          <w:sz w:val="28"/>
          <w:szCs w:val="28"/>
          <w:lang w:eastAsia="en-US"/>
        </w:rPr>
        <w:t>которых является  повышение</w:t>
      </w:r>
      <w:r w:rsidR="001044AE">
        <w:rPr>
          <w:rFonts w:eastAsia="Calibri"/>
          <w:sz w:val="28"/>
          <w:szCs w:val="28"/>
          <w:lang w:eastAsia="en-US"/>
        </w:rPr>
        <w:t xml:space="preserve"> значимости детской художественной литературы как  альтернативного  средства общения и культуры направленного</w:t>
      </w:r>
      <w:r w:rsidR="001044AE" w:rsidRPr="001044AE">
        <w:rPr>
          <w:rFonts w:eastAsia="Calibri"/>
          <w:sz w:val="28"/>
          <w:szCs w:val="28"/>
          <w:lang w:eastAsia="en-US"/>
        </w:rPr>
        <w:t xml:space="preserve"> на выполнение моральны</w:t>
      </w:r>
      <w:r w:rsidR="001044AE">
        <w:rPr>
          <w:rFonts w:eastAsia="Calibri"/>
          <w:sz w:val="28"/>
          <w:szCs w:val="28"/>
          <w:lang w:eastAsia="en-US"/>
        </w:rPr>
        <w:t xml:space="preserve">х норм и нравственных установок. Велась работа по обеспечению </w:t>
      </w:r>
      <w:r w:rsidR="001044AE" w:rsidRPr="001044AE">
        <w:rPr>
          <w:rFonts w:eastAsia="Calibri"/>
          <w:sz w:val="28"/>
          <w:szCs w:val="28"/>
          <w:lang w:eastAsia="en-US"/>
        </w:rPr>
        <w:t xml:space="preserve"> поддержки</w:t>
      </w:r>
      <w:r w:rsidR="001044AE">
        <w:rPr>
          <w:rFonts w:eastAsia="Calibri"/>
          <w:sz w:val="28"/>
          <w:szCs w:val="28"/>
          <w:lang w:eastAsia="en-US"/>
        </w:rPr>
        <w:t xml:space="preserve"> семейного воспитания, повышению</w:t>
      </w:r>
      <w:r w:rsidR="001044AE" w:rsidRPr="001044AE">
        <w:rPr>
          <w:rFonts w:eastAsia="Calibri"/>
          <w:sz w:val="28"/>
          <w:szCs w:val="28"/>
          <w:lang w:eastAsia="en-US"/>
        </w:rPr>
        <w:t xml:space="preserve"> социальной, коммуникативной, педагогической компетенции родителей с использованием компьютерных технологий, сайта ДОУ.</w:t>
      </w:r>
      <w:r w:rsidR="001044AE">
        <w:rPr>
          <w:rFonts w:eastAsia="Calibri"/>
          <w:sz w:val="28"/>
          <w:szCs w:val="28"/>
          <w:lang w:eastAsia="en-US"/>
        </w:rPr>
        <w:t xml:space="preserve"> </w:t>
      </w:r>
      <w:r w:rsidR="00C37E1A">
        <w:rPr>
          <w:rFonts w:eastAsia="Calibri"/>
          <w:sz w:val="28"/>
          <w:szCs w:val="28"/>
          <w:lang w:eastAsia="en-US"/>
        </w:rPr>
        <w:t xml:space="preserve">Работа с детьми по приоритетному направлению педагогов предоставлена родителям в открытых показах. </w:t>
      </w:r>
      <w:r w:rsidR="001044AE">
        <w:rPr>
          <w:rFonts w:eastAsia="Calibri"/>
          <w:sz w:val="28"/>
          <w:szCs w:val="28"/>
          <w:lang w:eastAsia="en-US"/>
        </w:rPr>
        <w:t xml:space="preserve">Уделялось особое внимание  </w:t>
      </w:r>
      <w:r w:rsidR="00A026CB" w:rsidRPr="00956C98">
        <w:rPr>
          <w:rFonts w:eastAsia="Calibri"/>
          <w:sz w:val="28"/>
          <w:szCs w:val="28"/>
          <w:lang w:eastAsia="en-US"/>
        </w:rPr>
        <w:t>укреплению психо</w:t>
      </w:r>
      <w:r w:rsidR="00D32CBF">
        <w:rPr>
          <w:rFonts w:eastAsia="Calibri"/>
          <w:sz w:val="28"/>
          <w:szCs w:val="28"/>
          <w:lang w:eastAsia="en-US"/>
        </w:rPr>
        <w:t xml:space="preserve"> </w:t>
      </w:r>
      <w:r w:rsidR="00A026CB" w:rsidRPr="00956C98">
        <w:rPr>
          <w:rFonts w:eastAsia="Calibri"/>
          <w:sz w:val="28"/>
          <w:szCs w:val="28"/>
          <w:lang w:eastAsia="en-US"/>
        </w:rPr>
        <w:t>-</w:t>
      </w:r>
      <w:r w:rsidR="00D32CBF">
        <w:rPr>
          <w:rFonts w:eastAsia="Calibri"/>
          <w:sz w:val="28"/>
          <w:szCs w:val="28"/>
          <w:lang w:eastAsia="en-US"/>
        </w:rPr>
        <w:t xml:space="preserve"> </w:t>
      </w:r>
      <w:r w:rsidR="00A026CB" w:rsidRPr="00956C98">
        <w:rPr>
          <w:rFonts w:eastAsia="Calibri"/>
          <w:sz w:val="28"/>
          <w:szCs w:val="28"/>
          <w:lang w:eastAsia="en-US"/>
        </w:rPr>
        <w:t>физическо</w:t>
      </w:r>
      <w:r w:rsidR="00C37E1A">
        <w:rPr>
          <w:rFonts w:eastAsia="Calibri"/>
          <w:sz w:val="28"/>
          <w:szCs w:val="28"/>
          <w:lang w:eastAsia="en-US"/>
        </w:rPr>
        <w:t>го здоровья ребенка</w:t>
      </w:r>
      <w:r w:rsidR="006E26FD">
        <w:rPr>
          <w:rFonts w:eastAsia="Calibri"/>
          <w:sz w:val="28"/>
          <w:szCs w:val="28"/>
          <w:lang w:eastAsia="en-US"/>
        </w:rPr>
        <w:t>. Имеющийся</w:t>
      </w:r>
      <w:r w:rsidR="00A026CB" w:rsidRPr="00956C98">
        <w:rPr>
          <w:rFonts w:eastAsia="Calibri"/>
          <w:sz w:val="28"/>
          <w:szCs w:val="28"/>
          <w:lang w:eastAsia="en-US"/>
        </w:rPr>
        <w:t xml:space="preserve"> учебный материал по нравственно-пат</w:t>
      </w:r>
      <w:r w:rsidR="006E26FD">
        <w:rPr>
          <w:rFonts w:eastAsia="Calibri"/>
          <w:sz w:val="28"/>
          <w:szCs w:val="28"/>
          <w:lang w:eastAsia="en-US"/>
        </w:rPr>
        <w:t>риотическому  воспитанию дошкольников использовался в процессе подготовки ко «Дню Победы», «Дню памяти и скорби»</w:t>
      </w:r>
      <w:r w:rsidR="00A026CB" w:rsidRPr="00956C98">
        <w:rPr>
          <w:rFonts w:eastAsia="Calibri"/>
          <w:sz w:val="28"/>
          <w:szCs w:val="28"/>
          <w:lang w:eastAsia="en-US"/>
        </w:rPr>
        <w:t xml:space="preserve">. </w:t>
      </w:r>
      <w:r w:rsidR="003B1503">
        <w:rPr>
          <w:rFonts w:eastAsia="Calibri"/>
          <w:sz w:val="28"/>
          <w:szCs w:val="28"/>
          <w:lang w:eastAsia="en-US"/>
        </w:rPr>
        <w:t xml:space="preserve">Воспитанники подготовительных групп участвовали в Параде в честь «Дня Победы». </w:t>
      </w:r>
    </w:p>
    <w:p w:rsidR="00A026CB" w:rsidRPr="00956C98" w:rsidRDefault="006E26FD" w:rsidP="00956C98">
      <w:pPr>
        <w:pStyle w:val="a5"/>
        <w:shd w:val="clear" w:color="auto" w:fill="FFFFFF"/>
        <w:ind w:right="1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течение учебного года ко всем знаменательным дням оформлялись выставки рисунков дошкольников и их родителей. </w:t>
      </w:r>
      <w:r w:rsidR="00A026CB" w:rsidRPr="00956C98">
        <w:rPr>
          <w:rFonts w:eastAsia="Calibri"/>
          <w:sz w:val="28"/>
          <w:szCs w:val="28"/>
          <w:lang w:eastAsia="en-US"/>
        </w:rPr>
        <w:t xml:space="preserve">Организованная работа с </w:t>
      </w:r>
      <w:r>
        <w:rPr>
          <w:rFonts w:eastAsia="Calibri"/>
          <w:sz w:val="28"/>
          <w:szCs w:val="28"/>
          <w:lang w:eastAsia="en-US"/>
        </w:rPr>
        <w:t xml:space="preserve">цветным </w:t>
      </w:r>
      <w:r w:rsidR="00A026CB" w:rsidRPr="00956C98">
        <w:rPr>
          <w:rFonts w:eastAsia="Calibri"/>
          <w:sz w:val="28"/>
          <w:szCs w:val="28"/>
          <w:lang w:eastAsia="en-US"/>
        </w:rPr>
        <w:t>песком</w:t>
      </w:r>
      <w:r w:rsidR="00C37E1A">
        <w:rPr>
          <w:rFonts w:eastAsia="Calibri"/>
          <w:sz w:val="28"/>
          <w:szCs w:val="28"/>
          <w:lang w:eastAsia="en-US"/>
        </w:rPr>
        <w:t xml:space="preserve"> востребована детьми и родителями,   обеспечивает </w:t>
      </w:r>
      <w:r w:rsidR="00A026CB" w:rsidRPr="00956C98">
        <w:rPr>
          <w:rFonts w:eastAsia="Calibri"/>
          <w:sz w:val="28"/>
          <w:szCs w:val="28"/>
          <w:lang w:eastAsia="en-US"/>
        </w:rPr>
        <w:t xml:space="preserve"> интеграцию образовательной и коррек</w:t>
      </w:r>
      <w:r w:rsidR="00C37E1A">
        <w:rPr>
          <w:rFonts w:eastAsia="Calibri"/>
          <w:sz w:val="28"/>
          <w:szCs w:val="28"/>
          <w:lang w:eastAsia="en-US"/>
        </w:rPr>
        <w:t>ционной деятельности педагогов</w:t>
      </w:r>
      <w:r w:rsidR="0001722D">
        <w:rPr>
          <w:rFonts w:eastAsia="Calibri"/>
          <w:sz w:val="28"/>
          <w:szCs w:val="28"/>
          <w:lang w:eastAsia="en-US"/>
        </w:rPr>
        <w:t xml:space="preserve">.  </w:t>
      </w:r>
      <w:r w:rsidR="00C37E1A">
        <w:rPr>
          <w:rFonts w:eastAsia="Calibri"/>
          <w:sz w:val="28"/>
          <w:szCs w:val="28"/>
          <w:lang w:eastAsia="en-US"/>
        </w:rPr>
        <w:t>Работа</w:t>
      </w:r>
      <w:r w:rsidR="00A026CB" w:rsidRPr="00956C98">
        <w:rPr>
          <w:rFonts w:eastAsia="Calibri"/>
          <w:sz w:val="28"/>
          <w:szCs w:val="28"/>
          <w:lang w:eastAsia="en-US"/>
        </w:rPr>
        <w:t xml:space="preserve"> специалистов по проектам «От счастья </w:t>
      </w:r>
      <w:r w:rsidR="00C37E1A">
        <w:rPr>
          <w:rFonts w:eastAsia="Calibri"/>
          <w:sz w:val="28"/>
          <w:szCs w:val="28"/>
          <w:lang w:eastAsia="en-US"/>
        </w:rPr>
        <w:t>ключи в семье ищи»; «Школа мяча</w:t>
      </w:r>
      <w:r w:rsidR="00A026CB" w:rsidRPr="00956C98">
        <w:rPr>
          <w:rFonts w:eastAsia="Calibri"/>
          <w:sz w:val="28"/>
          <w:szCs w:val="28"/>
          <w:lang w:eastAsia="en-US"/>
        </w:rPr>
        <w:t>!»; «Родной свой край - люби и знай!»; «Радуга души»</w:t>
      </w:r>
      <w:r w:rsidR="00C37E1A">
        <w:rPr>
          <w:rFonts w:eastAsia="Calibri"/>
          <w:sz w:val="28"/>
          <w:szCs w:val="28"/>
          <w:lang w:eastAsia="en-US"/>
        </w:rPr>
        <w:t xml:space="preserve"> - позволяет решать </w:t>
      </w:r>
      <w:r w:rsidR="0001722D">
        <w:rPr>
          <w:rFonts w:eastAsia="Calibri"/>
          <w:sz w:val="28"/>
          <w:szCs w:val="28"/>
          <w:lang w:eastAsia="en-US"/>
        </w:rPr>
        <w:t>вопросы воспитания, обучения дошкольников взаимодействуя с родителями</w:t>
      </w:r>
      <w:r w:rsidR="00A026CB" w:rsidRPr="00956C98">
        <w:rPr>
          <w:rFonts w:eastAsia="Calibri"/>
          <w:sz w:val="28"/>
          <w:szCs w:val="28"/>
          <w:lang w:eastAsia="en-US"/>
        </w:rPr>
        <w:t>.</w:t>
      </w:r>
    </w:p>
    <w:p w:rsidR="000E1EA4" w:rsidRDefault="00F40AFD" w:rsidP="00F40AF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</w:t>
      </w:r>
      <w:r w:rsidR="00A026CB" w:rsidRPr="00A026CB">
        <w:rPr>
          <w:rFonts w:eastAsia="Calibri"/>
          <w:sz w:val="28"/>
          <w:szCs w:val="28"/>
          <w:lang w:eastAsia="en-US"/>
        </w:rPr>
        <w:t xml:space="preserve"> </w:t>
      </w:r>
      <w:r w:rsidR="003B1503">
        <w:rPr>
          <w:rFonts w:eastAsia="Calibri"/>
          <w:sz w:val="28"/>
          <w:szCs w:val="28"/>
          <w:lang w:eastAsia="en-US"/>
        </w:rPr>
        <w:t>Налаженная связь с социальной инфраструктурой позволяет работать с</w:t>
      </w:r>
      <w:r w:rsidR="00A026CB" w:rsidRPr="00A026CB">
        <w:rPr>
          <w:rFonts w:eastAsia="Calibri"/>
          <w:sz w:val="28"/>
          <w:szCs w:val="28"/>
          <w:lang w:eastAsia="en-US"/>
        </w:rPr>
        <w:t>овместн</w:t>
      </w:r>
      <w:r w:rsidR="003B1503">
        <w:rPr>
          <w:rFonts w:eastAsia="Calibri"/>
          <w:sz w:val="28"/>
          <w:szCs w:val="28"/>
          <w:lang w:eastAsia="en-US"/>
        </w:rPr>
        <w:t>о с детской библиотекой</w:t>
      </w:r>
      <w:r w:rsidR="00BE6016">
        <w:rPr>
          <w:rFonts w:eastAsia="Calibri"/>
          <w:sz w:val="28"/>
          <w:szCs w:val="28"/>
          <w:lang w:eastAsia="en-US"/>
        </w:rPr>
        <w:t xml:space="preserve">, организовывать </w:t>
      </w:r>
      <w:r w:rsidR="003B1503">
        <w:rPr>
          <w:rFonts w:eastAsia="Calibri"/>
          <w:sz w:val="28"/>
          <w:szCs w:val="28"/>
          <w:lang w:eastAsia="en-US"/>
        </w:rPr>
        <w:t xml:space="preserve"> </w:t>
      </w:r>
      <w:r w:rsidR="00BE6016">
        <w:rPr>
          <w:rFonts w:eastAsia="Calibri"/>
          <w:sz w:val="28"/>
          <w:szCs w:val="28"/>
          <w:lang w:eastAsia="en-US"/>
        </w:rPr>
        <w:t xml:space="preserve">встречи с писателями и художниками г.Волгодонска. Дошкольники подготовительных групп участвовали в </w:t>
      </w:r>
      <w:r w:rsidR="00BE6016">
        <w:rPr>
          <w:rFonts w:eastAsia="Calibri"/>
          <w:sz w:val="28"/>
          <w:szCs w:val="28"/>
          <w:lang w:val="en-US" w:eastAsia="en-US"/>
        </w:rPr>
        <w:t>VII</w:t>
      </w:r>
      <w:r w:rsidR="00BE6016" w:rsidRPr="00BE6016">
        <w:rPr>
          <w:rFonts w:eastAsia="Calibri"/>
          <w:sz w:val="28"/>
          <w:szCs w:val="28"/>
          <w:lang w:eastAsia="en-US"/>
        </w:rPr>
        <w:t xml:space="preserve"> </w:t>
      </w:r>
      <w:r w:rsidR="00BE6016">
        <w:rPr>
          <w:rFonts w:eastAsia="Calibri"/>
          <w:sz w:val="28"/>
          <w:szCs w:val="28"/>
          <w:lang w:eastAsia="en-US"/>
        </w:rPr>
        <w:t>Международной акции</w:t>
      </w:r>
      <w:r w:rsidR="003B1503">
        <w:rPr>
          <w:rFonts w:eastAsia="Calibri"/>
          <w:sz w:val="28"/>
          <w:szCs w:val="28"/>
          <w:lang w:eastAsia="en-US"/>
        </w:rPr>
        <w:t>: «Читаем детям о войне</w:t>
      </w:r>
      <w:r w:rsidR="00A026CB" w:rsidRPr="00A026CB">
        <w:rPr>
          <w:rFonts w:eastAsia="Calibri"/>
          <w:sz w:val="28"/>
          <w:szCs w:val="28"/>
          <w:lang w:eastAsia="en-US"/>
        </w:rPr>
        <w:t xml:space="preserve">». Провели ряд мероприятий в </w:t>
      </w:r>
      <w:r w:rsidR="007A50EA">
        <w:rPr>
          <w:rFonts w:eastAsia="Calibri"/>
          <w:sz w:val="28"/>
          <w:szCs w:val="28"/>
          <w:lang w:eastAsia="en-US"/>
        </w:rPr>
        <w:t>соответствии с годом Литературы</w:t>
      </w:r>
      <w:r w:rsidR="00BE6016">
        <w:rPr>
          <w:rFonts w:eastAsia="Calibri"/>
          <w:sz w:val="28"/>
          <w:szCs w:val="28"/>
          <w:lang w:eastAsia="en-US"/>
        </w:rPr>
        <w:t xml:space="preserve">. Стало традицией приглашать учителей школы №9 </w:t>
      </w:r>
      <w:r w:rsidR="00103175">
        <w:rPr>
          <w:rFonts w:eastAsia="Calibri"/>
          <w:sz w:val="28"/>
          <w:szCs w:val="28"/>
          <w:lang w:eastAsia="en-US"/>
        </w:rPr>
        <w:t xml:space="preserve">на родительские собрания в детский сад. Провели для воспитанников детского сада и учеников начальных классов школы №9 совместное развлечение </w:t>
      </w:r>
      <w:r w:rsidR="00BE6016">
        <w:rPr>
          <w:rFonts w:eastAsia="Calibri"/>
          <w:sz w:val="28"/>
          <w:szCs w:val="28"/>
          <w:lang w:eastAsia="en-US"/>
        </w:rPr>
        <w:t xml:space="preserve"> </w:t>
      </w:r>
      <w:r w:rsidR="00103175">
        <w:rPr>
          <w:rFonts w:eastAsia="Calibri"/>
          <w:sz w:val="28"/>
          <w:szCs w:val="28"/>
          <w:lang w:eastAsia="en-US"/>
        </w:rPr>
        <w:t>по правилам дорожного движения</w:t>
      </w:r>
      <w:r w:rsidR="00BE6016">
        <w:rPr>
          <w:rFonts w:eastAsia="Calibri"/>
          <w:sz w:val="28"/>
          <w:szCs w:val="28"/>
          <w:lang w:eastAsia="en-US"/>
        </w:rPr>
        <w:t xml:space="preserve">  </w:t>
      </w:r>
      <w:r w:rsidR="00103175">
        <w:rPr>
          <w:rFonts w:eastAsia="Calibri"/>
          <w:sz w:val="28"/>
          <w:szCs w:val="28"/>
          <w:lang w:eastAsia="en-US"/>
        </w:rPr>
        <w:t>на тему: «Не будь невидимкой! Засветись в темноте».</w:t>
      </w:r>
      <w:r w:rsidR="00BE6016">
        <w:rPr>
          <w:rFonts w:eastAsia="Calibri"/>
          <w:sz w:val="28"/>
          <w:szCs w:val="28"/>
          <w:lang w:eastAsia="en-US"/>
        </w:rPr>
        <w:t xml:space="preserve"> </w:t>
      </w:r>
    </w:p>
    <w:p w:rsidR="00BE6016" w:rsidRDefault="00BE6016" w:rsidP="00F40AF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</w:t>
      </w:r>
    </w:p>
    <w:p w:rsidR="000E1EA4" w:rsidRPr="002338AF" w:rsidRDefault="00A026CB" w:rsidP="00832BDB">
      <w:pPr>
        <w:shd w:val="clear" w:color="auto" w:fill="FFFFFF"/>
        <w:ind w:left="10" w:right="19" w:hanging="10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2338AF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F40AFD" w:rsidRPr="002338AF">
        <w:rPr>
          <w:rFonts w:eastAsia="Calibri"/>
          <w:color w:val="000000" w:themeColor="text1"/>
          <w:sz w:val="28"/>
          <w:szCs w:val="28"/>
          <w:lang w:eastAsia="en-US"/>
        </w:rPr>
        <w:t xml:space="preserve">         </w:t>
      </w:r>
      <w:r w:rsidR="000A6506" w:rsidRPr="002338AF">
        <w:rPr>
          <w:rFonts w:eastAsia="Calibri"/>
          <w:color w:val="000000" w:themeColor="text1"/>
          <w:sz w:val="28"/>
          <w:szCs w:val="28"/>
          <w:lang w:eastAsia="en-US"/>
        </w:rPr>
        <w:t>Педагоги ДОУ участвов</w:t>
      </w:r>
      <w:r w:rsidR="000E1EA4">
        <w:rPr>
          <w:rFonts w:eastAsia="Calibri"/>
          <w:color w:val="000000" w:themeColor="text1"/>
          <w:sz w:val="28"/>
          <w:szCs w:val="28"/>
          <w:lang w:eastAsia="en-US"/>
        </w:rPr>
        <w:t>али в 9</w:t>
      </w:r>
      <w:r w:rsidRPr="002338AF">
        <w:rPr>
          <w:rFonts w:eastAsia="Calibri"/>
          <w:color w:val="000000" w:themeColor="text1"/>
          <w:sz w:val="28"/>
          <w:szCs w:val="28"/>
          <w:lang w:eastAsia="en-US"/>
        </w:rPr>
        <w:t xml:space="preserve"> городских и всероссийских конкурсах</w:t>
      </w:r>
      <w:r w:rsidR="000E1EA4">
        <w:rPr>
          <w:rFonts w:eastAsia="Calibri"/>
          <w:color w:val="000000" w:themeColor="text1"/>
          <w:sz w:val="28"/>
          <w:szCs w:val="28"/>
          <w:lang w:eastAsia="en-US"/>
        </w:rPr>
        <w:t>.</w:t>
      </w:r>
    </w:p>
    <w:p w:rsidR="00A341DF" w:rsidRDefault="000E1EA4" w:rsidP="00832BDB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="000A6506" w:rsidRPr="000A6506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="00A026CB" w:rsidRPr="00A026CB">
        <w:rPr>
          <w:rFonts w:eastAsia="Calibri"/>
          <w:sz w:val="28"/>
          <w:szCs w:val="28"/>
          <w:lang w:eastAsia="en-US"/>
        </w:rPr>
        <w:t>Воспитатели обеспечили акт</w:t>
      </w:r>
      <w:r w:rsidR="0073316A">
        <w:rPr>
          <w:rFonts w:eastAsia="Calibri"/>
          <w:sz w:val="28"/>
          <w:szCs w:val="28"/>
          <w:lang w:eastAsia="en-US"/>
        </w:rPr>
        <w:t>ивное участие воспитанников в 15 конкурсах и получили 10</w:t>
      </w:r>
      <w:r w:rsidR="00A341DF">
        <w:rPr>
          <w:rFonts w:eastAsia="Calibri"/>
          <w:sz w:val="28"/>
          <w:szCs w:val="28"/>
          <w:lang w:eastAsia="en-US"/>
        </w:rPr>
        <w:t>наград.  В</w:t>
      </w:r>
      <w:r w:rsidR="00A026CB" w:rsidRPr="00A026CB">
        <w:rPr>
          <w:rFonts w:eastAsia="Calibri"/>
          <w:sz w:val="28"/>
          <w:szCs w:val="28"/>
          <w:lang w:eastAsia="en-US"/>
        </w:rPr>
        <w:t xml:space="preserve"> городских акциях </w:t>
      </w:r>
      <w:r w:rsidR="00A341DF">
        <w:rPr>
          <w:rFonts w:eastAsia="Calibri"/>
          <w:sz w:val="28"/>
          <w:szCs w:val="28"/>
          <w:lang w:eastAsia="en-US"/>
        </w:rPr>
        <w:t>в течение учебного года участвовали 527 участников (</w:t>
      </w:r>
      <w:r w:rsidR="00A026CB" w:rsidRPr="00A026CB">
        <w:rPr>
          <w:rFonts w:eastAsia="Calibri"/>
          <w:sz w:val="28"/>
          <w:szCs w:val="28"/>
          <w:lang w:eastAsia="en-US"/>
        </w:rPr>
        <w:t>педагоги, дети, родители</w:t>
      </w:r>
      <w:r w:rsidR="00A341DF">
        <w:rPr>
          <w:rFonts w:eastAsia="Calibri"/>
          <w:sz w:val="28"/>
          <w:szCs w:val="28"/>
          <w:lang w:eastAsia="en-US"/>
        </w:rPr>
        <w:t xml:space="preserve">) </w:t>
      </w:r>
    </w:p>
    <w:p w:rsidR="00A026CB" w:rsidRPr="00A026CB" w:rsidRDefault="002D7628" w:rsidP="00832BDB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Организован месячник «Организация правильного питания</w:t>
      </w:r>
      <w:r w:rsidR="00A026CB" w:rsidRPr="00A026CB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в МБДОУ ДС «Космос». Презентацию с видеоматериалом «</w:t>
      </w:r>
      <w:r w:rsidR="00A026CB" w:rsidRPr="00A026CB">
        <w:rPr>
          <w:rFonts w:eastAsia="Calibri"/>
          <w:sz w:val="28"/>
          <w:szCs w:val="28"/>
          <w:lang w:eastAsia="en-US"/>
        </w:rPr>
        <w:t>Разговор о правильном питани</w:t>
      </w:r>
      <w:r>
        <w:rPr>
          <w:rFonts w:eastAsia="Calibri"/>
          <w:sz w:val="28"/>
          <w:szCs w:val="28"/>
          <w:lang w:eastAsia="en-US"/>
        </w:rPr>
        <w:t>и»</w:t>
      </w:r>
      <w:r w:rsidR="00F447DB">
        <w:rPr>
          <w:rFonts w:eastAsia="Calibri"/>
          <w:sz w:val="28"/>
          <w:szCs w:val="28"/>
          <w:lang w:eastAsia="en-US"/>
        </w:rPr>
        <w:t>, методическим советом</w:t>
      </w:r>
      <w:r w:rsidR="00A026CB" w:rsidRPr="00A026CB">
        <w:rPr>
          <w:rFonts w:eastAsia="Calibri"/>
          <w:sz w:val="28"/>
          <w:szCs w:val="28"/>
          <w:lang w:eastAsia="en-US"/>
        </w:rPr>
        <w:t xml:space="preserve"> рекомендовано испо</w:t>
      </w:r>
      <w:r w:rsidR="008B0097">
        <w:rPr>
          <w:rFonts w:eastAsia="Calibri"/>
          <w:sz w:val="28"/>
          <w:szCs w:val="28"/>
          <w:lang w:eastAsia="en-US"/>
        </w:rPr>
        <w:t xml:space="preserve">льзовать </w:t>
      </w:r>
      <w:r>
        <w:rPr>
          <w:rFonts w:eastAsia="Calibri"/>
          <w:sz w:val="28"/>
          <w:szCs w:val="28"/>
          <w:lang w:eastAsia="en-US"/>
        </w:rPr>
        <w:t xml:space="preserve"> как учебное пособие для работы с детьми и родителями.</w:t>
      </w:r>
    </w:p>
    <w:p w:rsidR="00A341DF" w:rsidRDefault="00A026CB" w:rsidP="00F40AF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A026CB">
        <w:rPr>
          <w:rFonts w:eastAsia="Calibri"/>
          <w:sz w:val="28"/>
          <w:szCs w:val="28"/>
          <w:lang w:eastAsia="en-US"/>
        </w:rPr>
        <w:t>Успешно велась работа педагогами по безопасности</w:t>
      </w:r>
      <w:r w:rsidR="00A341DF">
        <w:rPr>
          <w:rFonts w:eastAsia="Calibri"/>
          <w:sz w:val="28"/>
          <w:szCs w:val="28"/>
          <w:lang w:eastAsia="en-US"/>
        </w:rPr>
        <w:t xml:space="preserve"> дорожного движения, проведены  мероприятия на темы</w:t>
      </w:r>
      <w:r w:rsidRPr="00A026CB">
        <w:rPr>
          <w:rFonts w:eastAsia="Calibri"/>
          <w:sz w:val="28"/>
          <w:szCs w:val="28"/>
          <w:lang w:eastAsia="en-US"/>
        </w:rPr>
        <w:t xml:space="preserve">: </w:t>
      </w:r>
    </w:p>
    <w:p w:rsidR="00A026CB" w:rsidRDefault="00A026CB" w:rsidP="00F40AF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 w:rsidRPr="00A026CB">
        <w:rPr>
          <w:rFonts w:eastAsia="Calibri"/>
          <w:sz w:val="28"/>
          <w:szCs w:val="28"/>
          <w:lang w:eastAsia="en-US"/>
        </w:rPr>
        <w:t xml:space="preserve">«Важные правила, должен знать каждый!» </w:t>
      </w:r>
    </w:p>
    <w:p w:rsidR="00A341DF" w:rsidRDefault="00A341DF" w:rsidP="00F40AF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Игра – путешествие «По безопасной тропинке».</w:t>
      </w:r>
    </w:p>
    <w:p w:rsidR="00A341DF" w:rsidRDefault="00A341DF" w:rsidP="00F40AFD">
      <w:pPr>
        <w:shd w:val="clear" w:color="auto" w:fill="FFFFFF"/>
        <w:ind w:left="10" w:right="19" w:hanging="1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Подготовлен детский спектакль по правилам дорожного движения «Прогулка».</w:t>
      </w:r>
    </w:p>
    <w:p w:rsidR="007D467E" w:rsidRDefault="009D5B7C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D5B7C">
        <w:rPr>
          <w:rFonts w:eastAsia="Calibri"/>
          <w:sz w:val="28"/>
          <w:szCs w:val="28"/>
          <w:lang w:eastAsia="en-US"/>
        </w:rPr>
        <w:lastRenderedPageBreak/>
        <w:t>Педагоги дошкольного учреждения имеют своё приоритетное направление, в рамках которого отработана система дополнительного образования по интересам детей в работе  кружков и студий: «</w:t>
      </w:r>
      <w:proofErr w:type="spellStart"/>
      <w:r w:rsidRPr="009D5B7C">
        <w:rPr>
          <w:rFonts w:eastAsia="Calibri"/>
          <w:sz w:val="28"/>
          <w:szCs w:val="28"/>
          <w:lang w:eastAsia="en-US"/>
        </w:rPr>
        <w:t>Домисолька</w:t>
      </w:r>
      <w:proofErr w:type="spellEnd"/>
      <w:r w:rsidRPr="009D5B7C">
        <w:rPr>
          <w:rFonts w:eastAsia="Calibri"/>
          <w:sz w:val="28"/>
          <w:szCs w:val="28"/>
          <w:lang w:eastAsia="en-US"/>
        </w:rPr>
        <w:t>», «Ю</w:t>
      </w:r>
      <w:r w:rsidR="00A341DF">
        <w:rPr>
          <w:rFonts w:eastAsia="Calibri"/>
          <w:sz w:val="28"/>
          <w:szCs w:val="28"/>
          <w:lang w:eastAsia="en-US"/>
        </w:rPr>
        <w:t>ный математик», «Юный актёр», «</w:t>
      </w:r>
      <w:r w:rsidRPr="009D5B7C">
        <w:rPr>
          <w:rFonts w:eastAsia="Calibri"/>
          <w:sz w:val="28"/>
          <w:szCs w:val="28"/>
          <w:lang w:eastAsia="en-US"/>
        </w:rPr>
        <w:t>Степ-аэробика», «</w:t>
      </w:r>
      <w:proofErr w:type="spellStart"/>
      <w:r w:rsidRPr="009D5B7C">
        <w:rPr>
          <w:rFonts w:eastAsia="Calibri"/>
          <w:sz w:val="28"/>
          <w:szCs w:val="28"/>
          <w:lang w:eastAsia="en-US"/>
        </w:rPr>
        <w:t>Размышляйка</w:t>
      </w:r>
      <w:proofErr w:type="spellEnd"/>
      <w:r w:rsidRPr="009D5B7C">
        <w:rPr>
          <w:rFonts w:eastAsia="Calibri"/>
          <w:sz w:val="28"/>
          <w:szCs w:val="28"/>
          <w:lang w:eastAsia="en-US"/>
        </w:rPr>
        <w:t>», «Умелые ручки», «Дружные ребята», «</w:t>
      </w:r>
      <w:proofErr w:type="spellStart"/>
      <w:r w:rsidRPr="009D5B7C">
        <w:rPr>
          <w:rFonts w:eastAsia="Calibri"/>
          <w:sz w:val="28"/>
          <w:szCs w:val="28"/>
          <w:lang w:eastAsia="en-US"/>
        </w:rPr>
        <w:t>Самоделкин</w:t>
      </w:r>
      <w:proofErr w:type="spellEnd"/>
      <w:r w:rsidRPr="009D5B7C">
        <w:rPr>
          <w:rFonts w:eastAsia="Calibri"/>
          <w:sz w:val="28"/>
          <w:szCs w:val="28"/>
          <w:lang w:eastAsia="en-US"/>
        </w:rPr>
        <w:t>».</w:t>
      </w:r>
    </w:p>
    <w:p w:rsidR="00566DE2" w:rsidRDefault="00A026CB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7D467E">
        <w:rPr>
          <w:rFonts w:eastAsia="Calibri"/>
          <w:sz w:val="28"/>
          <w:szCs w:val="28"/>
          <w:lang w:eastAsia="en-US"/>
        </w:rPr>
        <w:t>Был организован открытый показ для родителей деятельности детей по темам прио</w:t>
      </w:r>
      <w:r w:rsidR="00D32CBF">
        <w:rPr>
          <w:rFonts w:eastAsia="Calibri"/>
          <w:sz w:val="28"/>
          <w:szCs w:val="28"/>
          <w:lang w:eastAsia="en-US"/>
        </w:rPr>
        <w:t xml:space="preserve">ритетного направления педагогов: </w:t>
      </w:r>
    </w:p>
    <w:p w:rsidR="009D5B7C" w:rsidRDefault="00566DE2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</w:t>
      </w:r>
      <w:r w:rsidRPr="00566DE2">
        <w:rPr>
          <w:rFonts w:eastAsia="Calibri"/>
          <w:sz w:val="28"/>
          <w:szCs w:val="28"/>
          <w:lang w:eastAsia="en-US"/>
        </w:rPr>
        <w:t>Эмоциональное развитие дошкольников, в процессе организации театральной деятельности</w:t>
      </w:r>
      <w:r>
        <w:rPr>
          <w:rFonts w:eastAsia="Calibri"/>
          <w:sz w:val="28"/>
          <w:szCs w:val="28"/>
          <w:lang w:eastAsia="en-US"/>
        </w:rPr>
        <w:t>»;</w:t>
      </w:r>
    </w:p>
    <w:p w:rsidR="00566DE2" w:rsidRDefault="00566DE2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</w:t>
      </w:r>
      <w:r w:rsidRPr="00566DE2">
        <w:rPr>
          <w:rFonts w:eastAsia="Calibri"/>
          <w:sz w:val="28"/>
          <w:szCs w:val="28"/>
          <w:lang w:eastAsia="en-US"/>
        </w:rPr>
        <w:t>Социально – нравственное развитие и воспитание ребёнка</w:t>
      </w:r>
      <w:r>
        <w:rPr>
          <w:rFonts w:eastAsia="Calibri"/>
          <w:sz w:val="28"/>
          <w:szCs w:val="28"/>
          <w:lang w:eastAsia="en-US"/>
        </w:rPr>
        <w:t>»;</w:t>
      </w:r>
    </w:p>
    <w:p w:rsidR="00566DE2" w:rsidRDefault="00566DE2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</w:t>
      </w:r>
      <w:r w:rsidRPr="00566DE2">
        <w:rPr>
          <w:rFonts w:eastAsia="Calibri"/>
          <w:sz w:val="28"/>
          <w:szCs w:val="28"/>
          <w:lang w:eastAsia="en-US"/>
        </w:rPr>
        <w:t>Развитие тонких движений пальцев рук, ручной умелости как средство развития познавательных способностей</w:t>
      </w:r>
      <w:r>
        <w:rPr>
          <w:rFonts w:eastAsia="Calibri"/>
          <w:sz w:val="28"/>
          <w:szCs w:val="28"/>
          <w:lang w:eastAsia="en-US"/>
        </w:rPr>
        <w:t>»;</w:t>
      </w:r>
    </w:p>
    <w:p w:rsidR="00566DE2" w:rsidRDefault="00566DE2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</w:t>
      </w:r>
      <w:r w:rsidRPr="00566DE2">
        <w:rPr>
          <w:rFonts w:eastAsia="Calibri"/>
          <w:sz w:val="28"/>
          <w:szCs w:val="28"/>
          <w:lang w:eastAsia="en-US"/>
        </w:rPr>
        <w:t>Развитие логического мышления через развивающие игры</w:t>
      </w:r>
      <w:r>
        <w:rPr>
          <w:rFonts w:eastAsia="Calibri"/>
          <w:sz w:val="28"/>
          <w:szCs w:val="28"/>
          <w:lang w:eastAsia="en-US"/>
        </w:rPr>
        <w:t>»;</w:t>
      </w:r>
    </w:p>
    <w:p w:rsidR="00566DE2" w:rsidRDefault="00566DE2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</w:t>
      </w:r>
      <w:r w:rsidR="00D301EF">
        <w:rPr>
          <w:rFonts w:eastAsia="Calibri"/>
          <w:sz w:val="28"/>
          <w:szCs w:val="28"/>
          <w:lang w:eastAsia="en-US"/>
        </w:rPr>
        <w:t>Воспитание у дошкольников основ безопасного поведения на дорогах» и по ряду других тем.</w:t>
      </w:r>
    </w:p>
    <w:p w:rsidR="000E1EA4" w:rsidRPr="009D5B7C" w:rsidRDefault="000E1EA4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9D5B7C" w:rsidRPr="00C53656" w:rsidRDefault="009D5B7C" w:rsidP="009D5B7C">
      <w:pPr>
        <w:jc w:val="both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C53656">
        <w:rPr>
          <w:rFonts w:eastAsia="Calibri"/>
          <w:b/>
          <w:color w:val="000000" w:themeColor="text1"/>
          <w:sz w:val="28"/>
          <w:szCs w:val="28"/>
          <w:lang w:eastAsia="en-US"/>
        </w:rPr>
        <w:t xml:space="preserve">Учебно-методическое обеспечение: </w:t>
      </w:r>
    </w:p>
    <w:p w:rsidR="009D5B7C" w:rsidRPr="009D5B7C" w:rsidRDefault="009D5B7C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D5B7C">
        <w:rPr>
          <w:rFonts w:eastAsia="Calibri"/>
          <w:sz w:val="28"/>
          <w:szCs w:val="28"/>
          <w:lang w:eastAsia="en-US"/>
        </w:rPr>
        <w:t>ДОУ реализует программу «Дет</w:t>
      </w:r>
      <w:r w:rsidR="009D5F37">
        <w:rPr>
          <w:rFonts w:eastAsia="Calibri"/>
          <w:sz w:val="28"/>
          <w:szCs w:val="28"/>
          <w:lang w:eastAsia="en-US"/>
        </w:rPr>
        <w:t>ство»</w:t>
      </w:r>
      <w:r w:rsidRPr="009D5B7C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9D5F37" w:rsidRPr="009D5F37">
        <w:rPr>
          <w:rFonts w:eastAsia="Calibri"/>
          <w:sz w:val="28"/>
          <w:szCs w:val="28"/>
          <w:lang w:eastAsia="en-US"/>
        </w:rPr>
        <w:t>Т.И.Бабаевой</w:t>
      </w:r>
      <w:proofErr w:type="spellEnd"/>
      <w:r w:rsidR="009D5F37" w:rsidRPr="009D5F3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="009D5F37">
        <w:rPr>
          <w:rFonts w:eastAsia="Calibri"/>
          <w:sz w:val="28"/>
          <w:szCs w:val="28"/>
          <w:lang w:eastAsia="en-US"/>
        </w:rPr>
        <w:t>А.Г.Гогоберидзе</w:t>
      </w:r>
      <w:proofErr w:type="spellEnd"/>
      <w:r w:rsidR="009D5F37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="009D5F37">
        <w:rPr>
          <w:rFonts w:eastAsia="Calibri"/>
          <w:sz w:val="28"/>
          <w:szCs w:val="28"/>
          <w:lang w:eastAsia="en-US"/>
        </w:rPr>
        <w:t>З.А.Михайловой</w:t>
      </w:r>
      <w:proofErr w:type="spellEnd"/>
      <w:r w:rsidRPr="009D5B7C">
        <w:rPr>
          <w:rFonts w:eastAsia="Calibri"/>
          <w:sz w:val="28"/>
          <w:szCs w:val="28"/>
          <w:lang w:eastAsia="en-US"/>
        </w:rPr>
        <w:t>, а так же парциальные образовательные программы, технологии и методики нового поколения:</w:t>
      </w:r>
    </w:p>
    <w:p w:rsidR="009D5F37" w:rsidRDefault="00F167C6" w:rsidP="009D5F37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«Обучение грамоте детей дошкольного возраста</w:t>
      </w:r>
      <w:r w:rsidR="009D5B7C" w:rsidRPr="00F40AFD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Парциальная программа</w:t>
      </w:r>
      <w:r w:rsidR="009D5B7C" w:rsidRPr="00F40AFD">
        <w:rPr>
          <w:color w:val="000000"/>
          <w:sz w:val="28"/>
          <w:szCs w:val="28"/>
        </w:rPr>
        <w:t xml:space="preserve"> под редак</w:t>
      </w:r>
      <w:r>
        <w:rPr>
          <w:color w:val="000000"/>
          <w:sz w:val="28"/>
          <w:szCs w:val="28"/>
        </w:rPr>
        <w:t xml:space="preserve">цией </w:t>
      </w:r>
      <w:proofErr w:type="spellStart"/>
      <w:r>
        <w:rPr>
          <w:color w:val="000000"/>
          <w:sz w:val="28"/>
          <w:szCs w:val="28"/>
        </w:rPr>
        <w:t>Н.В.Нищевой</w:t>
      </w:r>
      <w:proofErr w:type="spellEnd"/>
      <w:r w:rsidR="009D5B7C" w:rsidRPr="00F40AFD">
        <w:rPr>
          <w:color w:val="000000"/>
          <w:sz w:val="28"/>
          <w:szCs w:val="28"/>
        </w:rPr>
        <w:t>;</w:t>
      </w:r>
    </w:p>
    <w:p w:rsidR="009D5B7C" w:rsidRPr="009D5F37" w:rsidRDefault="009D5B7C" w:rsidP="009D5F37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9D5F37">
        <w:rPr>
          <w:color w:val="000000"/>
          <w:sz w:val="28"/>
          <w:szCs w:val="28"/>
        </w:rPr>
        <w:t>«</w:t>
      </w:r>
      <w:r w:rsidR="009D5F37" w:rsidRPr="009D5F37">
        <w:rPr>
          <w:color w:val="000000"/>
          <w:sz w:val="28"/>
          <w:szCs w:val="28"/>
        </w:rPr>
        <w:t>Комплексная образовательная программа дошкольного образования для детей с тяжелыми нарушениями речи</w:t>
      </w:r>
      <w:r w:rsidR="009D5F37">
        <w:rPr>
          <w:color w:val="000000"/>
          <w:sz w:val="28"/>
          <w:szCs w:val="28"/>
        </w:rPr>
        <w:t xml:space="preserve"> </w:t>
      </w:r>
      <w:r w:rsidR="009D5F37" w:rsidRPr="009D5F37">
        <w:rPr>
          <w:color w:val="000000"/>
          <w:sz w:val="28"/>
          <w:szCs w:val="28"/>
        </w:rPr>
        <w:t>(общим не</w:t>
      </w:r>
      <w:r w:rsidR="00714929">
        <w:rPr>
          <w:color w:val="000000"/>
          <w:sz w:val="28"/>
          <w:szCs w:val="28"/>
        </w:rPr>
        <w:t>доразвитием речи) с 3 до 7 лет»</w:t>
      </w:r>
      <w:r w:rsidRPr="009D5F37">
        <w:rPr>
          <w:color w:val="000000"/>
          <w:sz w:val="28"/>
          <w:szCs w:val="28"/>
        </w:rPr>
        <w:t xml:space="preserve"> под редакцией </w:t>
      </w:r>
      <w:proofErr w:type="spellStart"/>
      <w:r w:rsidRPr="009D5F37">
        <w:rPr>
          <w:color w:val="000000"/>
          <w:sz w:val="28"/>
          <w:szCs w:val="28"/>
        </w:rPr>
        <w:t>Н.В.Нищевой</w:t>
      </w:r>
      <w:proofErr w:type="spellEnd"/>
      <w:r w:rsidRPr="009D5F37">
        <w:rPr>
          <w:color w:val="000000"/>
          <w:sz w:val="28"/>
          <w:szCs w:val="28"/>
        </w:rPr>
        <w:t>;</w:t>
      </w:r>
    </w:p>
    <w:p w:rsidR="009D5F37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«Цветные ладошки» под редакцией </w:t>
      </w:r>
      <w:proofErr w:type="spellStart"/>
      <w:r w:rsidRPr="00F40AFD">
        <w:rPr>
          <w:color w:val="000000"/>
          <w:sz w:val="28"/>
          <w:szCs w:val="28"/>
        </w:rPr>
        <w:t>И.А.Лыковой</w:t>
      </w:r>
      <w:proofErr w:type="spellEnd"/>
      <w:r w:rsidRPr="00F40AFD">
        <w:rPr>
          <w:color w:val="000000"/>
          <w:sz w:val="28"/>
          <w:szCs w:val="28"/>
        </w:rPr>
        <w:t xml:space="preserve">;                         </w:t>
      </w:r>
    </w:p>
    <w:p w:rsidR="009D5B7C" w:rsidRPr="00F40AFD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«Безопасность жизнедеятельности» под редакцией </w:t>
      </w:r>
      <w:proofErr w:type="spellStart"/>
      <w:r w:rsidRPr="00F40AFD">
        <w:rPr>
          <w:color w:val="000000"/>
          <w:sz w:val="28"/>
          <w:szCs w:val="28"/>
        </w:rPr>
        <w:t>Р.Б.Стеркиной</w:t>
      </w:r>
      <w:proofErr w:type="spellEnd"/>
      <w:r w:rsidRPr="00F40AFD">
        <w:rPr>
          <w:color w:val="000000"/>
          <w:sz w:val="28"/>
          <w:szCs w:val="28"/>
        </w:rPr>
        <w:t xml:space="preserve">, </w:t>
      </w:r>
      <w:proofErr w:type="spellStart"/>
      <w:r w:rsidRPr="00F40AFD">
        <w:rPr>
          <w:color w:val="000000"/>
          <w:sz w:val="28"/>
          <w:szCs w:val="28"/>
        </w:rPr>
        <w:t>О.Л.Князевой</w:t>
      </w:r>
      <w:proofErr w:type="spellEnd"/>
      <w:r w:rsidRPr="00F40AFD">
        <w:rPr>
          <w:color w:val="000000"/>
          <w:sz w:val="28"/>
          <w:szCs w:val="28"/>
        </w:rPr>
        <w:t xml:space="preserve">; </w:t>
      </w:r>
    </w:p>
    <w:p w:rsidR="009D5B7C" w:rsidRPr="00F40AFD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«Гармония» под редакцией </w:t>
      </w:r>
      <w:proofErr w:type="spellStart"/>
      <w:r w:rsidRPr="00F40AFD">
        <w:rPr>
          <w:color w:val="000000"/>
          <w:sz w:val="28"/>
          <w:szCs w:val="28"/>
        </w:rPr>
        <w:t>К.В.Тарасовой</w:t>
      </w:r>
      <w:proofErr w:type="spellEnd"/>
      <w:r w:rsidRPr="00F40AFD">
        <w:rPr>
          <w:color w:val="000000"/>
          <w:sz w:val="28"/>
          <w:szCs w:val="28"/>
        </w:rPr>
        <w:t xml:space="preserve">, </w:t>
      </w:r>
      <w:proofErr w:type="spellStart"/>
      <w:r w:rsidRPr="00F40AFD">
        <w:rPr>
          <w:color w:val="000000"/>
          <w:sz w:val="28"/>
          <w:szCs w:val="28"/>
        </w:rPr>
        <w:t>Т.В.Нестеренко</w:t>
      </w:r>
      <w:proofErr w:type="spellEnd"/>
      <w:r w:rsidRPr="00F40AFD">
        <w:rPr>
          <w:color w:val="000000"/>
          <w:sz w:val="28"/>
          <w:szCs w:val="28"/>
        </w:rPr>
        <w:t xml:space="preserve">, </w:t>
      </w:r>
      <w:proofErr w:type="spellStart"/>
      <w:r w:rsidRPr="00F40AFD">
        <w:rPr>
          <w:color w:val="000000"/>
          <w:sz w:val="28"/>
          <w:szCs w:val="28"/>
        </w:rPr>
        <w:t>Т.Г.Рубан</w:t>
      </w:r>
      <w:proofErr w:type="spellEnd"/>
      <w:r w:rsidRPr="00F40AFD">
        <w:rPr>
          <w:color w:val="000000"/>
          <w:sz w:val="28"/>
          <w:szCs w:val="28"/>
        </w:rPr>
        <w:t xml:space="preserve">; </w:t>
      </w:r>
    </w:p>
    <w:p w:rsidR="009D5B7C" w:rsidRPr="00F40AFD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«Малыш» под редакцией </w:t>
      </w:r>
      <w:proofErr w:type="spellStart"/>
      <w:r w:rsidRPr="00F40AFD">
        <w:rPr>
          <w:color w:val="000000"/>
          <w:sz w:val="28"/>
          <w:szCs w:val="28"/>
        </w:rPr>
        <w:t>В.А.Петровой</w:t>
      </w:r>
      <w:proofErr w:type="spellEnd"/>
      <w:r w:rsidRPr="00F40AFD">
        <w:rPr>
          <w:color w:val="000000"/>
          <w:sz w:val="28"/>
          <w:szCs w:val="28"/>
        </w:rPr>
        <w:t xml:space="preserve">; </w:t>
      </w:r>
    </w:p>
    <w:p w:rsidR="009D5B7C" w:rsidRPr="00F40AFD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«Театр-творчество-дети» под редакцией </w:t>
      </w:r>
      <w:proofErr w:type="spellStart"/>
      <w:r w:rsidRPr="00F40AFD">
        <w:rPr>
          <w:color w:val="000000"/>
          <w:sz w:val="28"/>
          <w:szCs w:val="28"/>
        </w:rPr>
        <w:t>Н.Ф.Сорокиной</w:t>
      </w:r>
      <w:proofErr w:type="spellEnd"/>
      <w:r w:rsidRPr="00F40AFD">
        <w:rPr>
          <w:color w:val="000000"/>
          <w:sz w:val="28"/>
          <w:szCs w:val="28"/>
        </w:rPr>
        <w:t xml:space="preserve">, </w:t>
      </w:r>
      <w:proofErr w:type="spellStart"/>
      <w:r w:rsidRPr="00F40AFD">
        <w:rPr>
          <w:color w:val="000000"/>
          <w:sz w:val="28"/>
          <w:szCs w:val="28"/>
        </w:rPr>
        <w:t>Л.Г.Миланович</w:t>
      </w:r>
      <w:proofErr w:type="spellEnd"/>
      <w:r w:rsidRPr="00F40AFD">
        <w:rPr>
          <w:color w:val="000000"/>
          <w:sz w:val="28"/>
          <w:szCs w:val="28"/>
        </w:rPr>
        <w:t xml:space="preserve">; </w:t>
      </w:r>
    </w:p>
    <w:p w:rsidR="003F6A5C" w:rsidRPr="00F40AFD" w:rsidRDefault="009D5B7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«Программа по развитию речи в детском саду» под редакцией </w:t>
      </w:r>
      <w:proofErr w:type="spellStart"/>
      <w:r w:rsidRPr="00F40AFD">
        <w:rPr>
          <w:color w:val="000000"/>
          <w:sz w:val="28"/>
          <w:szCs w:val="28"/>
        </w:rPr>
        <w:t>О.С.Ушаковой</w:t>
      </w:r>
      <w:proofErr w:type="spellEnd"/>
      <w:r w:rsidRPr="00F40AFD">
        <w:rPr>
          <w:color w:val="000000"/>
          <w:sz w:val="28"/>
          <w:szCs w:val="28"/>
        </w:rPr>
        <w:t xml:space="preserve">; </w:t>
      </w:r>
    </w:p>
    <w:p w:rsidR="003F6A5C" w:rsidRPr="00F40AFD" w:rsidRDefault="003F6A5C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«Воспитание здорового ребенка» под редакцией </w:t>
      </w:r>
      <w:proofErr w:type="spellStart"/>
      <w:r w:rsidRPr="00F40AFD">
        <w:rPr>
          <w:color w:val="000000"/>
          <w:sz w:val="28"/>
          <w:szCs w:val="28"/>
        </w:rPr>
        <w:t>М.Д.Маханевой</w:t>
      </w:r>
      <w:proofErr w:type="spellEnd"/>
      <w:r w:rsidRPr="00F40AFD">
        <w:rPr>
          <w:color w:val="000000"/>
          <w:sz w:val="28"/>
          <w:szCs w:val="28"/>
        </w:rPr>
        <w:t>;</w:t>
      </w:r>
    </w:p>
    <w:p w:rsidR="009D5B7C" w:rsidRPr="00F40AFD" w:rsidRDefault="00F32234" w:rsidP="00F40AFD">
      <w:pPr>
        <w:pStyle w:val="a5"/>
        <w:numPr>
          <w:ilvl w:val="0"/>
          <w:numId w:val="5"/>
        </w:num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  <w:r w:rsidRPr="00F40AFD">
        <w:rPr>
          <w:color w:val="000000"/>
          <w:sz w:val="28"/>
          <w:szCs w:val="28"/>
        </w:rPr>
        <w:t xml:space="preserve">Приобретена литература в помощь воспитателям по освоению </w:t>
      </w:r>
      <w:r w:rsidR="00F167C6">
        <w:rPr>
          <w:color w:val="000000"/>
          <w:sz w:val="28"/>
          <w:szCs w:val="28"/>
        </w:rPr>
        <w:t xml:space="preserve">ФГОС </w:t>
      </w:r>
      <w:proofErr w:type="gramStart"/>
      <w:r w:rsidR="00F167C6">
        <w:rPr>
          <w:color w:val="000000"/>
          <w:sz w:val="28"/>
          <w:szCs w:val="28"/>
        </w:rPr>
        <w:t>ДО</w:t>
      </w:r>
      <w:proofErr w:type="gramEnd"/>
      <w:r w:rsidR="00F167C6">
        <w:rPr>
          <w:color w:val="000000"/>
          <w:sz w:val="28"/>
          <w:szCs w:val="28"/>
        </w:rPr>
        <w:t>.</w:t>
      </w:r>
    </w:p>
    <w:p w:rsidR="009D5B7C" w:rsidRPr="009D5B7C" w:rsidRDefault="009D5B7C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D5B7C">
        <w:rPr>
          <w:rFonts w:eastAsia="Calibri"/>
          <w:sz w:val="28"/>
          <w:szCs w:val="28"/>
          <w:lang w:eastAsia="en-US"/>
        </w:rPr>
        <w:t>В работе с детьми и родителями используются  нормативно-правовые документы, регламентирующие деятельность ДОУ, издания периодической печати,</w:t>
      </w:r>
      <w:r w:rsidRPr="009D5B7C">
        <w:rPr>
          <w:rFonts w:eastAsia="Calibri"/>
          <w:lang w:eastAsia="en-US"/>
        </w:rPr>
        <w:t xml:space="preserve"> </w:t>
      </w:r>
      <w:r w:rsidRPr="009D5B7C">
        <w:rPr>
          <w:rFonts w:eastAsia="Calibri"/>
          <w:sz w:val="28"/>
          <w:szCs w:val="28"/>
          <w:lang w:eastAsia="en-US"/>
        </w:rPr>
        <w:t>позволяющие педагогам повышать свой профессиональный уровень и качество образовательного процесса организованного с воспитанниками.</w:t>
      </w:r>
    </w:p>
    <w:p w:rsidR="009D5B7C" w:rsidRPr="009D5B7C" w:rsidRDefault="00837B89" w:rsidP="009D5B7C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МБДОУ ДС</w:t>
      </w:r>
      <w:r w:rsidR="009D5B7C" w:rsidRPr="009D5B7C">
        <w:rPr>
          <w:color w:val="000000"/>
          <w:sz w:val="28"/>
          <w:szCs w:val="28"/>
        </w:rPr>
        <w:t xml:space="preserve"> «Космос» </w:t>
      </w:r>
      <w:r w:rsidR="00A812AA">
        <w:rPr>
          <w:color w:val="000000"/>
          <w:sz w:val="28"/>
          <w:szCs w:val="28"/>
        </w:rPr>
        <w:t xml:space="preserve">г.Волгодонска </w:t>
      </w:r>
      <w:r w:rsidR="009D5B7C" w:rsidRPr="009D5B7C">
        <w:rPr>
          <w:color w:val="000000"/>
          <w:sz w:val="28"/>
          <w:szCs w:val="28"/>
        </w:rPr>
        <w:t>действует на основании Устава, утвержденного приказом Управления образования горо</w:t>
      </w:r>
      <w:r w:rsidR="00A812AA">
        <w:rPr>
          <w:color w:val="000000"/>
          <w:sz w:val="28"/>
          <w:szCs w:val="28"/>
        </w:rPr>
        <w:t>да Волгодонска от 18.05.2015 №384</w:t>
      </w:r>
      <w:r w:rsidR="009D5B7C" w:rsidRPr="009D5B7C">
        <w:rPr>
          <w:color w:val="000000"/>
          <w:sz w:val="28"/>
          <w:szCs w:val="28"/>
        </w:rPr>
        <w:t xml:space="preserve"> </w:t>
      </w:r>
    </w:p>
    <w:p w:rsidR="009D5B7C" w:rsidRPr="00C53656" w:rsidRDefault="009D5B7C" w:rsidP="009D5B7C">
      <w:pPr>
        <w:rPr>
          <w:rFonts w:eastAsia="Calibri"/>
          <w:b/>
          <w:noProof/>
          <w:color w:val="000000" w:themeColor="text1"/>
          <w:sz w:val="28"/>
          <w:szCs w:val="28"/>
        </w:rPr>
      </w:pPr>
      <w:r w:rsidRPr="00C53656">
        <w:rPr>
          <w:rFonts w:eastAsia="Calibri"/>
          <w:b/>
          <w:noProof/>
          <w:color w:val="000000" w:themeColor="text1"/>
          <w:sz w:val="28"/>
          <w:szCs w:val="28"/>
        </w:rPr>
        <w:t>Приоритетные цели и задачи ДОУ</w:t>
      </w:r>
    </w:p>
    <w:p w:rsidR="00837B89" w:rsidRPr="00723941" w:rsidRDefault="009D5B7C" w:rsidP="00837B89">
      <w:pPr>
        <w:jc w:val="both"/>
        <w:rPr>
          <w:rFonts w:eastAsia="Calibri"/>
          <w:color w:val="000000" w:themeColor="text1"/>
          <w:sz w:val="28"/>
          <w:lang w:eastAsia="en-US"/>
        </w:rPr>
      </w:pPr>
      <w:r w:rsidRPr="00723941">
        <w:rPr>
          <w:rFonts w:eastAsia="Calibri"/>
          <w:color w:val="000000" w:themeColor="text1"/>
          <w:sz w:val="28"/>
          <w:lang w:eastAsia="en-US"/>
        </w:rPr>
        <w:t xml:space="preserve">В рамках выполнения годовых задач и создания условий для развития </w:t>
      </w:r>
      <w:r w:rsidR="00837B89" w:rsidRPr="00723941">
        <w:rPr>
          <w:rFonts w:eastAsia="Calibri"/>
          <w:color w:val="000000" w:themeColor="text1"/>
          <w:sz w:val="28"/>
          <w:lang w:eastAsia="en-US"/>
        </w:rPr>
        <w:t xml:space="preserve">     </w:t>
      </w:r>
      <w:r w:rsidRPr="00723941">
        <w:rPr>
          <w:rFonts w:eastAsia="Calibri"/>
          <w:color w:val="000000" w:themeColor="text1"/>
          <w:sz w:val="28"/>
          <w:lang w:eastAsia="en-US"/>
        </w:rPr>
        <w:t>дошкольников велась работа в следующих направлениях:</w:t>
      </w:r>
    </w:p>
    <w:p w:rsidR="00837B89" w:rsidRPr="000E1EA4" w:rsidRDefault="00A812AA" w:rsidP="000E1EA4">
      <w:pPr>
        <w:pStyle w:val="a5"/>
        <w:numPr>
          <w:ilvl w:val="0"/>
          <w:numId w:val="9"/>
        </w:numPr>
        <w:jc w:val="both"/>
        <w:rPr>
          <w:rFonts w:eastAsia="Calibri"/>
          <w:color w:val="000000" w:themeColor="text1"/>
          <w:sz w:val="28"/>
          <w:lang w:eastAsia="en-US"/>
        </w:rPr>
      </w:pPr>
      <w:r w:rsidRPr="000E1EA4">
        <w:rPr>
          <w:rFonts w:eastAsia="Calibri"/>
          <w:color w:val="000000" w:themeColor="text1"/>
          <w:sz w:val="28"/>
          <w:lang w:eastAsia="en-US"/>
        </w:rPr>
        <w:t>Повышение профессиональной компетенции педагогов в вопросах планирования и организации образовательной деятельности дошкольников с учётом требований ФГОС.</w:t>
      </w:r>
    </w:p>
    <w:p w:rsidR="009D5B7C" w:rsidRPr="000E1EA4" w:rsidRDefault="00F85667" w:rsidP="000E1EA4">
      <w:pPr>
        <w:pStyle w:val="a5"/>
        <w:numPr>
          <w:ilvl w:val="0"/>
          <w:numId w:val="9"/>
        </w:numPr>
        <w:jc w:val="both"/>
        <w:rPr>
          <w:rFonts w:eastAsia="Calibri"/>
          <w:color w:val="000000" w:themeColor="text1"/>
          <w:sz w:val="28"/>
          <w:lang w:eastAsia="en-US"/>
        </w:rPr>
      </w:pPr>
      <w:r w:rsidRPr="000E1EA4">
        <w:rPr>
          <w:rFonts w:eastAsia="Calibri"/>
          <w:color w:val="000000" w:themeColor="text1"/>
          <w:sz w:val="28"/>
          <w:lang w:eastAsia="en-US"/>
        </w:rPr>
        <w:lastRenderedPageBreak/>
        <w:t>Создание условий для знакомства с детской литературой как средством общения и культуры направленным на выполнение моральных норм и нравственных установок.</w:t>
      </w:r>
      <w:r w:rsidR="00A812AA" w:rsidRPr="000E1EA4">
        <w:rPr>
          <w:rFonts w:eastAsia="Calibri"/>
          <w:color w:val="000000" w:themeColor="text1"/>
          <w:sz w:val="28"/>
          <w:lang w:eastAsia="en-US"/>
        </w:rPr>
        <w:t xml:space="preserve"> </w:t>
      </w:r>
    </w:p>
    <w:p w:rsidR="00837B89" w:rsidRPr="000E1EA4" w:rsidRDefault="00837B89" w:rsidP="000E1EA4">
      <w:pPr>
        <w:pStyle w:val="a5"/>
        <w:numPr>
          <w:ilvl w:val="0"/>
          <w:numId w:val="9"/>
        </w:numPr>
        <w:tabs>
          <w:tab w:val="left" w:pos="567"/>
        </w:tabs>
        <w:jc w:val="both"/>
        <w:rPr>
          <w:rFonts w:eastAsia="Calibri"/>
          <w:color w:val="000000" w:themeColor="text1"/>
          <w:sz w:val="28"/>
          <w:lang w:eastAsia="en-US"/>
        </w:rPr>
      </w:pPr>
      <w:r w:rsidRPr="000E1EA4">
        <w:rPr>
          <w:rFonts w:eastAsia="Calibri"/>
          <w:color w:val="000000" w:themeColor="text1"/>
          <w:sz w:val="28"/>
          <w:lang w:eastAsia="en-US"/>
        </w:rPr>
        <w:t>Обеспечение поддержки семейного воспитания на основе содействия ответственному отношению родителей к воспитанию детей, повышению их социальной, коммуникативной и педагогической компетентности</w:t>
      </w:r>
    </w:p>
    <w:p w:rsidR="00A630A5" w:rsidRPr="000E1EA4" w:rsidRDefault="00D86D72" w:rsidP="000E1EA4">
      <w:pPr>
        <w:pStyle w:val="a5"/>
        <w:numPr>
          <w:ilvl w:val="0"/>
          <w:numId w:val="9"/>
        </w:numPr>
        <w:tabs>
          <w:tab w:val="left" w:pos="567"/>
        </w:tabs>
        <w:jc w:val="both"/>
        <w:rPr>
          <w:rFonts w:eastAsia="Calibri"/>
          <w:b/>
          <w:noProof/>
          <w:color w:val="000000" w:themeColor="text1"/>
          <w:sz w:val="28"/>
        </w:rPr>
      </w:pPr>
      <w:r w:rsidRPr="000E1EA4">
        <w:rPr>
          <w:rFonts w:eastAsia="Calibri"/>
          <w:color w:val="000000" w:themeColor="text1"/>
          <w:sz w:val="28"/>
          <w:lang w:eastAsia="en-US"/>
        </w:rPr>
        <w:t>Укрепление</w:t>
      </w:r>
      <w:r w:rsidR="00A812AA" w:rsidRPr="000E1EA4">
        <w:rPr>
          <w:rFonts w:eastAsia="Calibri"/>
          <w:color w:val="000000" w:themeColor="text1"/>
          <w:sz w:val="28"/>
          <w:lang w:eastAsia="en-US"/>
        </w:rPr>
        <w:t xml:space="preserve"> психо</w:t>
      </w:r>
      <w:r w:rsidR="00A630A5" w:rsidRPr="000E1EA4">
        <w:rPr>
          <w:rFonts w:eastAsia="Calibri"/>
          <w:color w:val="000000" w:themeColor="text1"/>
          <w:sz w:val="28"/>
          <w:lang w:eastAsia="en-US"/>
        </w:rPr>
        <w:t xml:space="preserve"> –</w:t>
      </w:r>
      <w:r w:rsidRPr="000E1EA4">
        <w:rPr>
          <w:rFonts w:eastAsia="Calibri"/>
          <w:color w:val="000000" w:themeColor="text1"/>
          <w:sz w:val="28"/>
          <w:lang w:eastAsia="en-US"/>
        </w:rPr>
        <w:t xml:space="preserve"> физического</w:t>
      </w:r>
      <w:r w:rsidR="00A630A5" w:rsidRPr="000E1EA4">
        <w:rPr>
          <w:rFonts w:eastAsia="Calibri"/>
          <w:color w:val="000000" w:themeColor="text1"/>
          <w:sz w:val="28"/>
          <w:lang w:eastAsia="en-US"/>
        </w:rPr>
        <w:t xml:space="preserve"> </w:t>
      </w:r>
      <w:r w:rsidRPr="000E1EA4">
        <w:rPr>
          <w:rFonts w:eastAsia="Calibri"/>
          <w:color w:val="000000" w:themeColor="text1"/>
          <w:sz w:val="28"/>
          <w:lang w:eastAsia="en-US"/>
        </w:rPr>
        <w:t>здоровья</w:t>
      </w:r>
      <w:r w:rsidR="00A630A5" w:rsidRPr="000E1EA4">
        <w:rPr>
          <w:rFonts w:eastAsia="Calibri"/>
          <w:color w:val="000000" w:themeColor="text1"/>
          <w:sz w:val="28"/>
          <w:lang w:eastAsia="en-US"/>
        </w:rPr>
        <w:t xml:space="preserve"> дошкольников.</w:t>
      </w:r>
    </w:p>
    <w:p w:rsidR="00A630A5" w:rsidRPr="000E1EA4" w:rsidRDefault="00D86D72" w:rsidP="000E1EA4">
      <w:pPr>
        <w:pStyle w:val="a5"/>
        <w:numPr>
          <w:ilvl w:val="0"/>
          <w:numId w:val="9"/>
        </w:numPr>
        <w:tabs>
          <w:tab w:val="left" w:pos="567"/>
        </w:tabs>
        <w:jc w:val="both"/>
        <w:rPr>
          <w:rFonts w:eastAsia="Calibri"/>
          <w:noProof/>
          <w:color w:val="000000" w:themeColor="text1"/>
          <w:sz w:val="28"/>
        </w:rPr>
      </w:pPr>
      <w:r w:rsidRPr="000E1EA4">
        <w:rPr>
          <w:rFonts w:eastAsia="Calibri"/>
          <w:noProof/>
          <w:color w:val="000000" w:themeColor="text1"/>
          <w:sz w:val="28"/>
        </w:rPr>
        <w:t>Интеграция образовательной и коррекционной</w:t>
      </w:r>
      <w:r w:rsidR="00837B89" w:rsidRPr="000E1EA4">
        <w:rPr>
          <w:rFonts w:eastAsia="Calibri"/>
          <w:noProof/>
          <w:color w:val="000000" w:themeColor="text1"/>
          <w:sz w:val="28"/>
        </w:rPr>
        <w:t xml:space="preserve"> деятельности</w:t>
      </w:r>
      <w:r w:rsidR="00A630A5" w:rsidRPr="000E1EA4">
        <w:rPr>
          <w:rFonts w:eastAsia="Calibri"/>
          <w:noProof/>
          <w:color w:val="000000" w:themeColor="text1"/>
          <w:sz w:val="28"/>
        </w:rPr>
        <w:t xml:space="preserve"> </w:t>
      </w:r>
      <w:r w:rsidR="00837B89" w:rsidRPr="000E1EA4">
        <w:rPr>
          <w:rFonts w:eastAsia="Calibri"/>
          <w:noProof/>
          <w:color w:val="000000" w:themeColor="text1"/>
          <w:sz w:val="28"/>
        </w:rPr>
        <w:t>дошкольников с  использованием</w:t>
      </w:r>
      <w:r w:rsidR="00A630A5" w:rsidRPr="000E1EA4">
        <w:rPr>
          <w:rFonts w:eastAsia="Calibri"/>
          <w:noProof/>
          <w:color w:val="000000" w:themeColor="text1"/>
          <w:sz w:val="28"/>
        </w:rPr>
        <w:t xml:space="preserve"> «Центр песка».</w:t>
      </w:r>
    </w:p>
    <w:p w:rsidR="00837B89" w:rsidRPr="000E1EA4" w:rsidRDefault="00837B89" w:rsidP="000E1EA4">
      <w:pPr>
        <w:pStyle w:val="a5"/>
        <w:numPr>
          <w:ilvl w:val="0"/>
          <w:numId w:val="9"/>
        </w:numPr>
        <w:tabs>
          <w:tab w:val="left" w:pos="567"/>
        </w:tabs>
        <w:jc w:val="both"/>
        <w:rPr>
          <w:rFonts w:eastAsia="Calibri"/>
          <w:noProof/>
          <w:color w:val="000000" w:themeColor="text1"/>
          <w:sz w:val="28"/>
        </w:rPr>
      </w:pPr>
      <w:r w:rsidRPr="000E1EA4">
        <w:rPr>
          <w:rFonts w:eastAsia="Calibri"/>
          <w:noProof/>
          <w:color w:val="000000" w:themeColor="text1"/>
          <w:sz w:val="28"/>
        </w:rPr>
        <w:t>Ознакомление родителей с системой дополнительного образования МБДОУ ДС «Космос» в процессе открытого показа</w:t>
      </w:r>
      <w:r w:rsidRPr="000E1EA4">
        <w:rPr>
          <w:color w:val="000000" w:themeColor="text1"/>
        </w:rPr>
        <w:t xml:space="preserve"> </w:t>
      </w:r>
      <w:r w:rsidRPr="000E1EA4">
        <w:rPr>
          <w:rFonts w:eastAsia="Calibri"/>
          <w:noProof/>
          <w:color w:val="000000" w:themeColor="text1"/>
          <w:sz w:val="28"/>
        </w:rPr>
        <w:t>деятельности детей по темам приоритетного направления педагогов.</w:t>
      </w:r>
    </w:p>
    <w:p w:rsidR="00837B89" w:rsidRPr="004B4893" w:rsidRDefault="00837B89" w:rsidP="00837B89">
      <w:pPr>
        <w:tabs>
          <w:tab w:val="left" w:pos="567"/>
        </w:tabs>
        <w:ind w:left="360"/>
        <w:jc w:val="both"/>
        <w:rPr>
          <w:rFonts w:eastAsia="Calibri"/>
          <w:noProof/>
          <w:color w:val="FF0000"/>
          <w:sz w:val="28"/>
        </w:rPr>
      </w:pPr>
    </w:p>
    <w:p w:rsidR="009D5B7C" w:rsidRPr="00C53656" w:rsidRDefault="009D5B7C" w:rsidP="009D5B7C">
      <w:pPr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C53656">
        <w:rPr>
          <w:rFonts w:eastAsia="Calibri"/>
          <w:b/>
          <w:color w:val="000000" w:themeColor="text1"/>
          <w:sz w:val="28"/>
          <w:szCs w:val="28"/>
          <w:lang w:eastAsia="en-US"/>
        </w:rPr>
        <w:t>Результаты образовательной деятельности:</w:t>
      </w:r>
    </w:p>
    <w:p w:rsidR="009D5B7C" w:rsidRPr="009D5B7C" w:rsidRDefault="0062570F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</w:t>
      </w:r>
      <w:r w:rsidR="00705B21">
        <w:rPr>
          <w:rFonts w:eastAsia="Calibri"/>
          <w:sz w:val="28"/>
          <w:szCs w:val="28"/>
          <w:lang w:eastAsia="en-US"/>
        </w:rPr>
        <w:t>2015-2016</w:t>
      </w:r>
      <w:r>
        <w:rPr>
          <w:rFonts w:eastAsia="Calibri"/>
          <w:sz w:val="28"/>
          <w:szCs w:val="28"/>
          <w:lang w:eastAsia="en-US"/>
        </w:rPr>
        <w:t>учебном году функционировало 11</w:t>
      </w:r>
      <w:r w:rsidR="009D5B7C" w:rsidRPr="009D5B7C">
        <w:rPr>
          <w:rFonts w:eastAsia="Calibri"/>
          <w:sz w:val="28"/>
          <w:szCs w:val="28"/>
          <w:lang w:eastAsia="en-US"/>
        </w:rPr>
        <w:t xml:space="preserve"> групп. Посещают ДОУ дети в возрасте от 2 до 7 лет.</w:t>
      </w:r>
    </w:p>
    <w:p w:rsidR="009D5B7C" w:rsidRPr="009D5B7C" w:rsidRDefault="00CF13EF" w:rsidP="009D5B7C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Общая численность детей -27</w:t>
      </w:r>
      <w:r w:rsidR="0062570F">
        <w:rPr>
          <w:rFonts w:eastAsia="Calibri"/>
          <w:sz w:val="28"/>
          <w:szCs w:val="28"/>
          <w:lang w:eastAsia="en-US"/>
        </w:rPr>
        <w:t>8</w:t>
      </w:r>
      <w:r w:rsidR="009D5B7C" w:rsidRPr="009D5B7C">
        <w:rPr>
          <w:rFonts w:eastAsia="Calibri"/>
          <w:sz w:val="28"/>
          <w:szCs w:val="28"/>
          <w:lang w:eastAsia="en-US"/>
        </w:rPr>
        <w:t>.</w:t>
      </w:r>
    </w:p>
    <w:p w:rsidR="009D5B7C" w:rsidRPr="009D5B7C" w:rsidRDefault="009D5B7C" w:rsidP="009D5B7C">
      <w:pPr>
        <w:jc w:val="both"/>
        <w:rPr>
          <w:rFonts w:eastAsia="Calibri"/>
          <w:sz w:val="28"/>
          <w:szCs w:val="28"/>
          <w:lang w:eastAsia="en-US"/>
        </w:rPr>
      </w:pPr>
      <w:r w:rsidRPr="009D5B7C">
        <w:rPr>
          <w:rFonts w:eastAsia="Calibri"/>
          <w:sz w:val="28"/>
          <w:szCs w:val="28"/>
          <w:lang w:eastAsia="en-US"/>
        </w:rPr>
        <w:t>для детей с 2-х до 3-х лет – 1 группа</w:t>
      </w:r>
    </w:p>
    <w:p w:rsidR="009D5B7C" w:rsidRPr="009D5B7C" w:rsidRDefault="00705B21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 с 3-х до 4-х лет – 1 группа</w:t>
      </w:r>
    </w:p>
    <w:p w:rsidR="009D5B7C" w:rsidRPr="009D5B7C" w:rsidRDefault="00705B21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 с 4-х до 5-х лет – 2 группы</w:t>
      </w:r>
    </w:p>
    <w:p w:rsidR="009D5B7C" w:rsidRPr="009D5B7C" w:rsidRDefault="0062570F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 с 5-х до 6</w:t>
      </w:r>
      <w:r w:rsidR="00705B21">
        <w:rPr>
          <w:rFonts w:eastAsia="Calibri"/>
          <w:sz w:val="28"/>
          <w:szCs w:val="28"/>
          <w:lang w:eastAsia="en-US"/>
        </w:rPr>
        <w:t>-х лет – 4</w:t>
      </w:r>
      <w:r w:rsidR="009D5B7C" w:rsidRPr="009D5B7C">
        <w:rPr>
          <w:rFonts w:eastAsia="Calibri"/>
          <w:sz w:val="28"/>
          <w:szCs w:val="28"/>
          <w:lang w:eastAsia="en-US"/>
        </w:rPr>
        <w:t xml:space="preserve"> группы</w:t>
      </w:r>
    </w:p>
    <w:p w:rsidR="009D5B7C" w:rsidRPr="009D5B7C" w:rsidRDefault="00705B21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детей с 6-х до 7-х лет – 3</w:t>
      </w:r>
      <w:r w:rsidR="009D5B7C" w:rsidRPr="009D5B7C">
        <w:rPr>
          <w:rFonts w:eastAsia="Calibri"/>
          <w:sz w:val="28"/>
          <w:szCs w:val="28"/>
          <w:lang w:eastAsia="en-US"/>
        </w:rPr>
        <w:t xml:space="preserve"> группы</w:t>
      </w:r>
    </w:p>
    <w:p w:rsidR="009D5B7C" w:rsidRPr="009D5B7C" w:rsidRDefault="00705B21" w:rsidP="009D5B7C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из них 2 группы – компенсирующей направленности для детей с тяжелым нарушением речи.</w:t>
      </w:r>
    </w:p>
    <w:p w:rsidR="009D5B7C" w:rsidRPr="009D5B7C" w:rsidRDefault="009D5B7C" w:rsidP="009D5B7C">
      <w:pPr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b/>
          <w:sz w:val="28"/>
          <w:lang w:eastAsia="en-US"/>
        </w:rPr>
        <w:tab/>
      </w:r>
      <w:r w:rsidRPr="009D5B7C">
        <w:rPr>
          <w:rFonts w:eastAsia="Calibri"/>
          <w:sz w:val="28"/>
          <w:lang w:eastAsia="en-US"/>
        </w:rPr>
        <w:t xml:space="preserve">Образовательная деятельность строилась   в соответствии </w:t>
      </w:r>
      <w:r w:rsidR="0062570F">
        <w:rPr>
          <w:rFonts w:eastAsia="Calibri"/>
          <w:sz w:val="28"/>
          <w:lang w:eastAsia="en-US"/>
        </w:rPr>
        <w:t>с образовательной программой ДОУ, рабочими программами воспитателей и специалистов,</w:t>
      </w:r>
      <w:r w:rsidRPr="009D5B7C">
        <w:rPr>
          <w:rFonts w:eastAsia="Calibri"/>
          <w:sz w:val="28"/>
          <w:lang w:eastAsia="en-US"/>
        </w:rPr>
        <w:t xml:space="preserve"> учебным планом и годовым календарным учебным графиком работы ДОУ. </w:t>
      </w:r>
    </w:p>
    <w:p w:rsidR="009D5B7C" w:rsidRPr="009D5B7C" w:rsidRDefault="009D5B7C" w:rsidP="009D5B7C">
      <w:pPr>
        <w:ind w:firstLine="708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Воспитательно-образовательная работа организуется в соответствии с годовыми задачами. В ДОУ отработана система взаимодействия и интеграции воспитательно-образовательной, коррекционной и лечебно-оздоровительной работы специалистов с детьми  по результатам диагностики.</w:t>
      </w:r>
      <w:r w:rsidRPr="009D5B7C">
        <w:rPr>
          <w:rFonts w:ascii="Calibri" w:eastAsia="Calibri" w:hAnsi="Calibri"/>
          <w:noProof/>
          <w:sz w:val="22"/>
          <w:szCs w:val="22"/>
        </w:rPr>
        <w:t xml:space="preserve">                                                        </w:t>
      </w:r>
    </w:p>
    <w:p w:rsidR="009D5B7C" w:rsidRPr="009D5B7C" w:rsidRDefault="00723941" w:rsidP="009D5B7C">
      <w:pPr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В течение 2015-2016</w:t>
      </w:r>
      <w:r w:rsidR="009D5B7C" w:rsidRPr="009D5B7C">
        <w:rPr>
          <w:rFonts w:eastAsia="Calibri"/>
          <w:sz w:val="28"/>
          <w:lang w:eastAsia="en-US"/>
        </w:rPr>
        <w:t xml:space="preserve"> учебного года проведён ряд мероприятий для детей:</w:t>
      </w:r>
    </w:p>
    <w:p w:rsidR="009D5B7C" w:rsidRPr="009D5B7C" w:rsidRDefault="009D5B7C" w:rsidP="00F40AFD">
      <w:pPr>
        <w:numPr>
          <w:ilvl w:val="0"/>
          <w:numId w:val="2"/>
        </w:numPr>
        <w:ind w:left="426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Для детей старшего дошкольного возраста</w:t>
      </w:r>
      <w:r w:rsidR="007925A9">
        <w:rPr>
          <w:rFonts w:eastAsia="Calibri"/>
          <w:sz w:val="28"/>
          <w:lang w:eastAsia="en-US"/>
        </w:rPr>
        <w:t xml:space="preserve"> «День знаний» с дополнением по правилам дорожного движения</w:t>
      </w:r>
      <w:r w:rsidRPr="009D5B7C">
        <w:rPr>
          <w:rFonts w:eastAsia="Calibri"/>
          <w:sz w:val="28"/>
          <w:lang w:eastAsia="en-US"/>
        </w:rPr>
        <w:t>;</w:t>
      </w:r>
    </w:p>
    <w:p w:rsidR="009D5B7C" w:rsidRPr="009D5B7C" w:rsidRDefault="009D5B7C" w:rsidP="00F40AFD">
      <w:pPr>
        <w:numPr>
          <w:ilvl w:val="0"/>
          <w:numId w:val="2"/>
        </w:numPr>
        <w:ind w:left="426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Осенние праздники с участием родителей</w:t>
      </w:r>
      <w:r w:rsidR="0097365E">
        <w:rPr>
          <w:rFonts w:eastAsia="Calibri"/>
          <w:sz w:val="28"/>
          <w:lang w:eastAsia="en-US"/>
        </w:rPr>
        <w:t xml:space="preserve"> «</w:t>
      </w:r>
      <w:proofErr w:type="spellStart"/>
      <w:r w:rsidR="0097365E">
        <w:rPr>
          <w:rFonts w:eastAsia="Calibri"/>
          <w:sz w:val="28"/>
          <w:lang w:eastAsia="en-US"/>
        </w:rPr>
        <w:t>Осенины</w:t>
      </w:r>
      <w:proofErr w:type="spellEnd"/>
      <w:r w:rsidR="0097365E">
        <w:rPr>
          <w:rFonts w:eastAsia="Calibri"/>
          <w:sz w:val="28"/>
          <w:lang w:eastAsia="en-US"/>
        </w:rPr>
        <w:t>»</w:t>
      </w:r>
      <w:r w:rsidRPr="009D5B7C">
        <w:rPr>
          <w:rFonts w:eastAsia="Calibri"/>
          <w:sz w:val="28"/>
          <w:lang w:eastAsia="en-US"/>
        </w:rPr>
        <w:t>;</w:t>
      </w:r>
    </w:p>
    <w:p w:rsidR="009D5B7C" w:rsidRDefault="009D5B7C" w:rsidP="00F40AFD">
      <w:pPr>
        <w:numPr>
          <w:ilvl w:val="0"/>
          <w:numId w:val="2"/>
        </w:numPr>
        <w:ind w:left="426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праздники во всех возра</w:t>
      </w:r>
      <w:r w:rsidR="0097365E">
        <w:rPr>
          <w:rFonts w:eastAsia="Calibri"/>
          <w:sz w:val="28"/>
          <w:lang w:eastAsia="en-US"/>
        </w:rPr>
        <w:t>стных группах «Здравствуй, Зимушка - Зима</w:t>
      </w:r>
      <w:r w:rsidRPr="009D5B7C">
        <w:rPr>
          <w:rFonts w:eastAsia="Calibri"/>
          <w:sz w:val="28"/>
          <w:lang w:eastAsia="en-US"/>
        </w:rPr>
        <w:t>»;</w:t>
      </w:r>
      <w:r w:rsidR="0097365E">
        <w:rPr>
          <w:rFonts w:eastAsia="Calibri"/>
          <w:sz w:val="28"/>
          <w:lang w:eastAsia="en-US"/>
        </w:rPr>
        <w:t xml:space="preserve"> «Новый год к нам пришел!»</w:t>
      </w:r>
    </w:p>
    <w:p w:rsidR="009D5B7C" w:rsidRPr="009239F0" w:rsidRDefault="009D5B7C" w:rsidP="00F40AFD">
      <w:pPr>
        <w:numPr>
          <w:ilvl w:val="0"/>
          <w:numId w:val="2"/>
        </w:numPr>
        <w:ind w:left="426"/>
        <w:rPr>
          <w:rFonts w:eastAsia="Calibri"/>
          <w:sz w:val="28"/>
          <w:lang w:eastAsia="en-US"/>
        </w:rPr>
      </w:pPr>
      <w:r w:rsidRPr="009239F0">
        <w:rPr>
          <w:rFonts w:eastAsia="Calibri"/>
          <w:sz w:val="28"/>
          <w:lang w:eastAsia="en-US"/>
        </w:rPr>
        <w:t>Ря</w:t>
      </w:r>
      <w:r w:rsidR="0062570F" w:rsidRPr="009239F0">
        <w:rPr>
          <w:rFonts w:eastAsia="Calibri"/>
          <w:sz w:val="28"/>
          <w:lang w:eastAsia="en-US"/>
        </w:rPr>
        <w:t xml:space="preserve">д мероприятий в рамках  проектов:  </w:t>
      </w:r>
      <w:r w:rsidR="0062570F" w:rsidRPr="0062570F">
        <w:t xml:space="preserve"> </w:t>
      </w:r>
      <w:r w:rsidR="0062570F" w:rsidRPr="009239F0">
        <w:rPr>
          <w:rFonts w:eastAsia="Calibri"/>
          <w:sz w:val="28"/>
          <w:lang w:eastAsia="en-US"/>
        </w:rPr>
        <w:t>«От счастья к</w:t>
      </w:r>
      <w:r w:rsidR="00723941">
        <w:rPr>
          <w:rFonts w:eastAsia="Calibri"/>
          <w:sz w:val="28"/>
          <w:lang w:eastAsia="en-US"/>
        </w:rPr>
        <w:t>лючи в семье ищи»; «Эти разные мячи</w:t>
      </w:r>
      <w:r w:rsidR="0062570F" w:rsidRPr="009239F0">
        <w:rPr>
          <w:rFonts w:eastAsia="Calibri"/>
          <w:sz w:val="28"/>
          <w:lang w:eastAsia="en-US"/>
        </w:rPr>
        <w:t xml:space="preserve">»; «Родной свой край - люби и знай!»; «Радуга души». </w:t>
      </w:r>
    </w:p>
    <w:p w:rsidR="009D5B7C" w:rsidRPr="009D5B7C" w:rsidRDefault="009239F0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Мероприятия с уча</w:t>
      </w:r>
      <w:r w:rsidR="0097365E">
        <w:rPr>
          <w:rFonts w:eastAsia="Calibri"/>
          <w:sz w:val="28"/>
          <w:lang w:eastAsia="en-US"/>
        </w:rPr>
        <w:t>стием родителей: «Правила движения, достойны Уважения!»; «День правовой помощи детям</w:t>
      </w:r>
      <w:r>
        <w:rPr>
          <w:rFonts w:eastAsia="Calibri"/>
          <w:sz w:val="28"/>
          <w:lang w:eastAsia="en-US"/>
        </w:rPr>
        <w:t xml:space="preserve">»; </w:t>
      </w:r>
      <w:r w:rsidR="0097365E">
        <w:rPr>
          <w:rFonts w:eastAsia="Calibri"/>
          <w:sz w:val="28"/>
          <w:lang w:eastAsia="en-US"/>
        </w:rPr>
        <w:t>Смотр – конкурс театральных постановок с участием детей и родителей по произведениям детской литературы.</w:t>
      </w:r>
      <w:r w:rsidR="00EC55BD">
        <w:rPr>
          <w:rFonts w:eastAsia="Calibri"/>
          <w:sz w:val="28"/>
          <w:lang w:eastAsia="en-US"/>
        </w:rPr>
        <w:t xml:space="preserve"> </w:t>
      </w:r>
      <w:r>
        <w:rPr>
          <w:rFonts w:eastAsia="Calibri"/>
          <w:sz w:val="28"/>
          <w:lang w:eastAsia="en-US"/>
        </w:rPr>
        <w:t>«Папа может всё</w:t>
      </w:r>
      <w:r w:rsidR="009D5B7C" w:rsidRPr="009D5B7C">
        <w:rPr>
          <w:rFonts w:eastAsia="Calibri"/>
          <w:sz w:val="28"/>
          <w:lang w:eastAsia="en-US"/>
        </w:rPr>
        <w:t>».</w:t>
      </w:r>
      <w:r w:rsidR="009D5B7C" w:rsidRPr="009D5B7C">
        <w:rPr>
          <w:rFonts w:ascii="Calibri" w:eastAsia="Calibri" w:hAnsi="Calibri"/>
          <w:noProof/>
          <w:szCs w:val="22"/>
        </w:rPr>
        <w:t xml:space="preserve"> </w:t>
      </w:r>
    </w:p>
    <w:p w:rsid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Развлечения во всех возрастн</w:t>
      </w:r>
      <w:r w:rsidR="00EC55BD">
        <w:rPr>
          <w:rFonts w:eastAsia="Calibri"/>
          <w:sz w:val="28"/>
          <w:lang w:eastAsia="en-US"/>
        </w:rPr>
        <w:t>ых группах в дни зимних каникул: «Простимся с нашей елочкой»; «Рождественские каникулы».</w:t>
      </w:r>
    </w:p>
    <w:p w:rsidR="00AF5929" w:rsidRDefault="00AF5929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Ра</w:t>
      </w:r>
      <w:r w:rsidR="00EC55BD">
        <w:rPr>
          <w:rFonts w:eastAsia="Calibri"/>
          <w:sz w:val="28"/>
          <w:lang w:eastAsia="en-US"/>
        </w:rPr>
        <w:t xml:space="preserve">звлечение: «Все устали от зимы, </w:t>
      </w:r>
      <w:r>
        <w:rPr>
          <w:rFonts w:eastAsia="Calibri"/>
          <w:sz w:val="28"/>
          <w:lang w:eastAsia="en-US"/>
        </w:rPr>
        <w:t xml:space="preserve"> встречаем Масленицу мы».</w:t>
      </w:r>
    </w:p>
    <w:p w:rsidR="00EC55BD" w:rsidRDefault="00EC55BD" w:rsidP="00EC55B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Развлечение: «День защитника Отечества».</w:t>
      </w:r>
    </w:p>
    <w:p w:rsidR="00EC55BD" w:rsidRPr="00EC55BD" w:rsidRDefault="00EC55BD" w:rsidP="00EC55B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EC55BD">
        <w:rPr>
          <w:rFonts w:eastAsia="Calibri"/>
          <w:sz w:val="28"/>
          <w:lang w:eastAsia="en-US"/>
        </w:rPr>
        <w:t>Развлечение: «Поздравляем наших мам».</w:t>
      </w:r>
    </w:p>
    <w:p w:rsidR="009D5B7C" w:rsidRP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lastRenderedPageBreak/>
        <w:t>Развлечение «День Космонавтики» с показом презентации о космосе;</w:t>
      </w:r>
    </w:p>
    <w:p w:rsidR="009D5B7C" w:rsidRP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 xml:space="preserve">Тематические беседы с детьми старшего дошкольного возраста о Великой </w:t>
      </w:r>
      <w:r w:rsidR="009239F0">
        <w:rPr>
          <w:rFonts w:eastAsia="Calibri"/>
          <w:sz w:val="28"/>
          <w:lang w:eastAsia="en-US"/>
        </w:rPr>
        <w:t>Отечественной войне с просмотром презентаций о героизме нашего Российского народа.</w:t>
      </w:r>
    </w:p>
    <w:p w:rsidR="009D5B7C" w:rsidRP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Посещение тематического урока в детской библиотеке « Животные на войне»;</w:t>
      </w:r>
      <w:r w:rsidR="009239F0">
        <w:rPr>
          <w:rFonts w:eastAsia="Calibri"/>
          <w:sz w:val="28"/>
          <w:lang w:eastAsia="en-US"/>
        </w:rPr>
        <w:t xml:space="preserve"> «Дружба с книжкой начинается с картинки»; «День земли»; «Путешествие капельки».</w:t>
      </w:r>
    </w:p>
    <w:p w:rsidR="009D5B7C" w:rsidRP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Мероприятия в честь «Дня Победы».</w:t>
      </w:r>
    </w:p>
    <w:p w:rsidR="009D5B7C" w:rsidRPr="00EC55BD" w:rsidRDefault="009D5B7C" w:rsidP="00EC55B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 xml:space="preserve">Экскурсии в парк к городам Героям, на площадь «Победы»; </w:t>
      </w:r>
    </w:p>
    <w:p w:rsidR="009D5B7C" w:rsidRP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Де</w:t>
      </w:r>
      <w:r w:rsidR="00AF5929">
        <w:rPr>
          <w:rFonts w:eastAsia="Calibri"/>
          <w:sz w:val="28"/>
          <w:lang w:eastAsia="en-US"/>
        </w:rPr>
        <w:t>нь Защиты детей с участием в городском мероприятии в парке «Победы».</w:t>
      </w:r>
    </w:p>
    <w:p w:rsidR="009D5B7C" w:rsidRDefault="009D5B7C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 w:rsidRPr="009D5B7C">
        <w:rPr>
          <w:rFonts w:eastAsia="Calibri"/>
          <w:sz w:val="28"/>
          <w:lang w:eastAsia="en-US"/>
        </w:rPr>
        <w:t>Постоянно действующая выставка работ детей и родителей по изобразительной деятельности;</w:t>
      </w:r>
    </w:p>
    <w:p w:rsidR="00B12403" w:rsidRDefault="00B12403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Поход в парк: «Здравствуй осень золотая!»; «Здравствуй зимушка – зима!»</w:t>
      </w:r>
    </w:p>
    <w:p w:rsidR="00B12403" w:rsidRDefault="00B12403" w:rsidP="00F40AFD">
      <w:pPr>
        <w:numPr>
          <w:ilvl w:val="0"/>
          <w:numId w:val="2"/>
        </w:numPr>
        <w:ind w:left="426"/>
        <w:jc w:val="both"/>
        <w:rPr>
          <w:rFonts w:eastAsia="Calibri"/>
          <w:sz w:val="28"/>
          <w:lang w:eastAsia="en-US"/>
        </w:rPr>
      </w:pPr>
      <w:r>
        <w:rPr>
          <w:rFonts w:eastAsia="Calibri"/>
          <w:sz w:val="28"/>
          <w:lang w:eastAsia="en-US"/>
        </w:rPr>
        <w:t>Ежеквартально проводятся «Дни здоровья».</w:t>
      </w:r>
    </w:p>
    <w:p w:rsidR="0017208B" w:rsidRDefault="0017208B" w:rsidP="0017208B">
      <w:pPr>
        <w:ind w:left="426"/>
        <w:jc w:val="both"/>
        <w:rPr>
          <w:rFonts w:eastAsia="Calibri"/>
          <w:sz w:val="28"/>
          <w:lang w:eastAsia="en-US"/>
        </w:rPr>
      </w:pPr>
    </w:p>
    <w:p w:rsidR="00B12403" w:rsidRPr="009D5B7C" w:rsidRDefault="00B12403" w:rsidP="00B12403">
      <w:pPr>
        <w:ind w:left="426"/>
        <w:jc w:val="both"/>
        <w:rPr>
          <w:rFonts w:eastAsia="Calibri"/>
          <w:sz w:val="28"/>
          <w:lang w:eastAsia="en-US"/>
        </w:rPr>
      </w:pPr>
    </w:p>
    <w:p w:rsidR="00F447DB" w:rsidRPr="00F447DB" w:rsidRDefault="00AF5929" w:rsidP="00F447DB">
      <w:pPr>
        <w:jc w:val="center"/>
        <w:rPr>
          <w:rFonts w:eastAsia="Calibri"/>
          <w:b/>
          <w:sz w:val="28"/>
          <w:szCs w:val="28"/>
          <w:lang w:eastAsia="en-US"/>
        </w:rPr>
      </w:pPr>
      <w:r w:rsidRPr="006B7793">
        <w:rPr>
          <w:rFonts w:eastAsia="Calibri"/>
          <w:b/>
          <w:sz w:val="28"/>
          <w:szCs w:val="28"/>
          <w:lang w:eastAsia="en-US"/>
        </w:rPr>
        <w:t xml:space="preserve">Педагоги </w:t>
      </w:r>
      <w:r w:rsidR="006B7793" w:rsidRPr="006B7793">
        <w:rPr>
          <w:rFonts w:eastAsia="Calibri"/>
          <w:b/>
          <w:sz w:val="28"/>
          <w:szCs w:val="28"/>
          <w:lang w:eastAsia="en-US"/>
        </w:rPr>
        <w:t xml:space="preserve">и воспитанники </w:t>
      </w:r>
      <w:r w:rsidRPr="006B7793">
        <w:rPr>
          <w:rFonts w:eastAsia="Calibri"/>
          <w:b/>
          <w:sz w:val="28"/>
          <w:szCs w:val="28"/>
          <w:lang w:eastAsia="en-US"/>
        </w:rPr>
        <w:t xml:space="preserve">МБДОУ ДС «Космос» приняли </w:t>
      </w:r>
      <w:r w:rsidR="009D5B7C" w:rsidRPr="006B7793">
        <w:rPr>
          <w:rFonts w:eastAsia="Calibri"/>
          <w:b/>
          <w:sz w:val="28"/>
          <w:szCs w:val="28"/>
          <w:lang w:eastAsia="en-US"/>
        </w:rPr>
        <w:t xml:space="preserve"> участие  в</w:t>
      </w:r>
      <w:r w:rsidR="006B7793" w:rsidRPr="006B7793">
        <w:rPr>
          <w:rFonts w:eastAsia="Calibri"/>
          <w:b/>
          <w:sz w:val="28"/>
          <w:szCs w:val="28"/>
          <w:lang w:eastAsia="en-US"/>
        </w:rPr>
        <w:t xml:space="preserve"> </w:t>
      </w:r>
      <w:r w:rsidR="00F447DB">
        <w:rPr>
          <w:rFonts w:eastAsia="Calibri"/>
          <w:b/>
          <w:sz w:val="28"/>
          <w:szCs w:val="28"/>
          <w:lang w:eastAsia="en-US"/>
        </w:rPr>
        <w:t>конкурсах</w:t>
      </w:r>
      <w:r w:rsidR="001D7A8C">
        <w:rPr>
          <w:rFonts w:eastAsia="Calibri"/>
          <w:b/>
          <w:sz w:val="28"/>
          <w:szCs w:val="28"/>
          <w:lang w:eastAsia="en-US"/>
        </w:rPr>
        <w:t>.</w:t>
      </w:r>
    </w:p>
    <w:p w:rsidR="009D5B7C" w:rsidRPr="006B7793" w:rsidRDefault="009D5B7C" w:rsidP="00F447DB">
      <w:pPr>
        <w:ind w:left="1440" w:hanging="1440"/>
        <w:jc w:val="center"/>
        <w:rPr>
          <w:rFonts w:eastAsia="Calibri"/>
          <w:b/>
          <w:sz w:val="28"/>
          <w:szCs w:val="28"/>
          <w:lang w:eastAsia="en-US"/>
        </w:rPr>
      </w:pPr>
    </w:p>
    <w:p w:rsidR="009D5B7C" w:rsidRDefault="001D7A8C" w:rsidP="001D7A8C">
      <w:pPr>
        <w:ind w:left="1440" w:hanging="144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   Городской уровень:</w:t>
      </w:r>
    </w:p>
    <w:p w:rsidR="00007A97" w:rsidRPr="006B7793" w:rsidRDefault="00007A97" w:rsidP="00AF5929">
      <w:pPr>
        <w:ind w:left="1440" w:hanging="1440"/>
        <w:jc w:val="center"/>
        <w:rPr>
          <w:rFonts w:eastAsia="Calibri"/>
          <w:b/>
          <w:sz w:val="28"/>
          <w:szCs w:val="28"/>
          <w:lang w:eastAsia="en-US"/>
        </w:rPr>
      </w:pPr>
    </w:p>
    <w:p w:rsidR="00007A97" w:rsidRDefault="00007A97" w:rsidP="00F40AFD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007A97">
        <w:rPr>
          <w:rFonts w:eastAsia="Calibri"/>
          <w:sz w:val="28"/>
          <w:szCs w:val="28"/>
          <w:lang w:eastAsia="en-US"/>
        </w:rPr>
        <w:t>«Педагог года – 2015» в номинации «Воспитатель года»</w:t>
      </w:r>
    </w:p>
    <w:p w:rsidR="00B12403" w:rsidRPr="00B12403" w:rsidRDefault="00B12403" w:rsidP="00B12403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B12403">
        <w:rPr>
          <w:rFonts w:eastAsia="Calibri"/>
          <w:sz w:val="28"/>
          <w:szCs w:val="28"/>
          <w:lang w:eastAsia="en-US"/>
        </w:rPr>
        <w:t>«Лучший фасад и территория детского сада 2016» к новому году.</w:t>
      </w:r>
    </w:p>
    <w:p w:rsidR="00B12403" w:rsidRPr="00B12403" w:rsidRDefault="00B12403" w:rsidP="00B12403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B12403">
        <w:rPr>
          <w:rFonts w:eastAsia="Calibri"/>
          <w:sz w:val="28"/>
          <w:szCs w:val="28"/>
          <w:lang w:eastAsia="en-US"/>
        </w:rPr>
        <w:t>«Безопасный путь в детский сад».</w:t>
      </w:r>
    </w:p>
    <w:p w:rsidR="00B12403" w:rsidRPr="00B12403" w:rsidRDefault="00B12403" w:rsidP="00B12403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B12403">
        <w:rPr>
          <w:rFonts w:eastAsia="Calibri"/>
          <w:sz w:val="28"/>
          <w:szCs w:val="28"/>
          <w:lang w:eastAsia="en-US"/>
        </w:rPr>
        <w:t>Поздравительная видео открытка к 80-летию ГИБДД.</w:t>
      </w:r>
    </w:p>
    <w:p w:rsidR="00B12403" w:rsidRDefault="00B12403" w:rsidP="00B12403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B12403">
        <w:rPr>
          <w:rFonts w:eastAsia="Calibri"/>
          <w:sz w:val="28"/>
          <w:szCs w:val="28"/>
          <w:lang w:eastAsia="en-US"/>
        </w:rPr>
        <w:t>По пожарной безопасности «Декоративно прикладное творчество»</w:t>
      </w:r>
    </w:p>
    <w:p w:rsidR="00E967CB" w:rsidRDefault="00E967CB" w:rsidP="00E967C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E967CB">
        <w:rPr>
          <w:rFonts w:eastAsia="Calibri"/>
          <w:sz w:val="28"/>
          <w:szCs w:val="28"/>
          <w:lang w:eastAsia="en-US"/>
        </w:rPr>
        <w:t>«Горит огнями елочка».</w:t>
      </w:r>
    </w:p>
    <w:p w:rsidR="00F447DB" w:rsidRPr="001D7A8C" w:rsidRDefault="00F447DB" w:rsidP="001D7A8C">
      <w:pPr>
        <w:pStyle w:val="a5"/>
        <w:numPr>
          <w:ilvl w:val="0"/>
          <w:numId w:val="3"/>
        </w:numPr>
        <w:rPr>
          <w:rFonts w:eastAsia="Calibri"/>
          <w:sz w:val="28"/>
          <w:szCs w:val="28"/>
          <w:lang w:eastAsia="en-US"/>
        </w:rPr>
      </w:pPr>
      <w:r w:rsidRPr="00F447DB">
        <w:rPr>
          <w:rFonts w:eastAsia="Calibri"/>
          <w:sz w:val="28"/>
          <w:szCs w:val="28"/>
          <w:lang w:eastAsia="en-US"/>
        </w:rPr>
        <w:t xml:space="preserve">«Детство – </w:t>
      </w:r>
      <w:proofErr w:type="gramStart"/>
      <w:r w:rsidRPr="00F447DB">
        <w:rPr>
          <w:rFonts w:eastAsia="Calibri"/>
          <w:sz w:val="28"/>
          <w:szCs w:val="28"/>
          <w:lang w:eastAsia="en-US"/>
        </w:rPr>
        <w:t>чудные</w:t>
      </w:r>
      <w:proofErr w:type="gramEnd"/>
      <w:r w:rsidRPr="00F447DB">
        <w:rPr>
          <w:rFonts w:eastAsia="Calibri"/>
          <w:sz w:val="28"/>
          <w:szCs w:val="28"/>
          <w:lang w:eastAsia="en-US"/>
        </w:rPr>
        <w:t xml:space="preserve">  года, детство праздник навсегда»</w:t>
      </w:r>
    </w:p>
    <w:p w:rsidR="00E967CB" w:rsidRPr="00F447DB" w:rsidRDefault="00E967CB" w:rsidP="00F447D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E967CB">
        <w:rPr>
          <w:rFonts w:eastAsia="Calibri"/>
          <w:sz w:val="28"/>
          <w:szCs w:val="28"/>
          <w:lang w:eastAsia="en-US"/>
        </w:rPr>
        <w:t>«Веснянка»</w:t>
      </w:r>
    </w:p>
    <w:p w:rsidR="00E967CB" w:rsidRDefault="00E967CB" w:rsidP="00E967C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E967CB">
        <w:rPr>
          <w:rFonts w:eastAsia="Calibri"/>
          <w:sz w:val="28"/>
          <w:szCs w:val="28"/>
          <w:lang w:eastAsia="en-US"/>
        </w:rPr>
        <w:t>«Спасибо деду за Победу»</w:t>
      </w:r>
    </w:p>
    <w:p w:rsidR="0017208B" w:rsidRDefault="0017208B" w:rsidP="0017208B">
      <w:pPr>
        <w:jc w:val="both"/>
        <w:rPr>
          <w:rFonts w:eastAsia="Calibri"/>
          <w:sz w:val="28"/>
          <w:szCs w:val="28"/>
          <w:lang w:eastAsia="en-US"/>
        </w:rPr>
      </w:pPr>
    </w:p>
    <w:p w:rsidR="0017208B" w:rsidRPr="00E967CB" w:rsidRDefault="0017208B" w:rsidP="0017208B">
      <w:pPr>
        <w:jc w:val="both"/>
        <w:rPr>
          <w:rFonts w:eastAsia="Calibri"/>
          <w:sz w:val="28"/>
          <w:szCs w:val="28"/>
          <w:lang w:eastAsia="en-US"/>
        </w:rPr>
      </w:pPr>
    </w:p>
    <w:p w:rsidR="00372848" w:rsidRPr="0007012D" w:rsidRDefault="00372848" w:rsidP="00F40AFD">
      <w:pPr>
        <w:ind w:left="720"/>
        <w:jc w:val="both"/>
        <w:rPr>
          <w:rFonts w:eastAsia="Calibri"/>
          <w:b/>
          <w:sz w:val="28"/>
          <w:szCs w:val="28"/>
          <w:lang w:eastAsia="en-US"/>
        </w:rPr>
      </w:pPr>
      <w:r w:rsidRPr="0007012D">
        <w:rPr>
          <w:rFonts w:eastAsia="Calibri"/>
          <w:b/>
          <w:sz w:val="28"/>
          <w:szCs w:val="28"/>
          <w:lang w:eastAsia="en-US"/>
        </w:rPr>
        <w:t>Всероссийский, международный уровень:</w:t>
      </w:r>
    </w:p>
    <w:p w:rsidR="00E967CB" w:rsidRPr="00E967CB" w:rsidRDefault="00E967CB" w:rsidP="00E967CB">
      <w:pPr>
        <w:pStyle w:val="a5"/>
        <w:numPr>
          <w:ilvl w:val="0"/>
          <w:numId w:val="3"/>
        </w:numPr>
        <w:rPr>
          <w:rFonts w:eastAsia="Calibri"/>
          <w:sz w:val="28"/>
          <w:szCs w:val="28"/>
          <w:lang w:eastAsia="en-US"/>
        </w:rPr>
      </w:pPr>
      <w:r w:rsidRPr="00E967CB">
        <w:rPr>
          <w:rFonts w:eastAsia="Calibri"/>
          <w:sz w:val="28"/>
          <w:szCs w:val="28"/>
          <w:lang w:eastAsia="en-US"/>
        </w:rPr>
        <w:t xml:space="preserve">«ФГОС проверка» Блиц – олимпиада: «Теория и методика формирования математических представлений»   </w:t>
      </w:r>
      <w:r>
        <w:rPr>
          <w:rFonts w:eastAsia="Calibri"/>
          <w:sz w:val="28"/>
          <w:szCs w:val="28"/>
          <w:lang w:eastAsia="en-US"/>
        </w:rPr>
        <w:t>-</w:t>
      </w:r>
      <w:r w:rsidRPr="00E967CB">
        <w:rPr>
          <w:rFonts w:eastAsia="Calibri"/>
          <w:sz w:val="28"/>
          <w:szCs w:val="28"/>
          <w:lang w:eastAsia="en-US"/>
        </w:rPr>
        <w:t xml:space="preserve">  </w:t>
      </w:r>
      <w:r>
        <w:rPr>
          <w:rFonts w:eastAsia="Calibri"/>
          <w:sz w:val="28"/>
          <w:szCs w:val="28"/>
          <w:lang w:eastAsia="en-US"/>
        </w:rPr>
        <w:t xml:space="preserve">Диплом </w:t>
      </w:r>
      <w:r w:rsidRPr="00E967CB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Победителя</w:t>
      </w:r>
      <w:r w:rsidRPr="00E967CB">
        <w:rPr>
          <w:rFonts w:eastAsia="Calibri"/>
          <w:sz w:val="28"/>
          <w:szCs w:val="28"/>
          <w:lang w:eastAsia="en-US"/>
        </w:rPr>
        <w:t xml:space="preserve"> (2место)</w:t>
      </w:r>
    </w:p>
    <w:p w:rsidR="00E967CB" w:rsidRPr="00E967CB" w:rsidRDefault="00E967CB" w:rsidP="00E967CB">
      <w:pPr>
        <w:numPr>
          <w:ilvl w:val="0"/>
          <w:numId w:val="3"/>
        </w:numPr>
        <w:jc w:val="both"/>
        <w:rPr>
          <w:rFonts w:eastAsia="Calibri"/>
          <w:b/>
          <w:sz w:val="28"/>
          <w:szCs w:val="28"/>
          <w:lang w:eastAsia="en-US"/>
        </w:rPr>
      </w:pPr>
      <w:r w:rsidRPr="00E967CB">
        <w:rPr>
          <w:rFonts w:eastAsia="Calibri"/>
          <w:sz w:val="28"/>
          <w:szCs w:val="28"/>
          <w:lang w:eastAsia="en-US"/>
        </w:rPr>
        <w:t>« ФГОС в ДОУ»</w:t>
      </w:r>
      <w:r w:rsidRPr="00E967CB">
        <w:t xml:space="preserve"> </w:t>
      </w:r>
      <w:r>
        <w:t xml:space="preserve">-  </w:t>
      </w:r>
      <w:r w:rsidRPr="00E967CB">
        <w:t>Лауреат Международной Олимпиады</w:t>
      </w:r>
    </w:p>
    <w:p w:rsidR="00E967CB" w:rsidRPr="00E967CB" w:rsidRDefault="00E967CB" w:rsidP="00E967CB">
      <w:pPr>
        <w:numPr>
          <w:ilvl w:val="0"/>
          <w:numId w:val="3"/>
        </w:numPr>
        <w:jc w:val="both"/>
        <w:rPr>
          <w:rFonts w:eastAsia="Calibri"/>
          <w:b/>
          <w:sz w:val="28"/>
          <w:szCs w:val="28"/>
          <w:lang w:eastAsia="en-US"/>
        </w:rPr>
      </w:pPr>
      <w:r w:rsidRPr="00E967CB">
        <w:rPr>
          <w:rFonts w:eastAsia="Calibri"/>
          <w:sz w:val="28"/>
          <w:szCs w:val="28"/>
          <w:lang w:eastAsia="en-US"/>
        </w:rPr>
        <w:t xml:space="preserve">«Дети против войны» </w:t>
      </w:r>
      <w:r>
        <w:rPr>
          <w:rFonts w:eastAsia="Calibri"/>
          <w:sz w:val="28"/>
          <w:szCs w:val="28"/>
          <w:lang w:eastAsia="en-US"/>
        </w:rPr>
        <w:t xml:space="preserve">- </w:t>
      </w:r>
      <w:r w:rsidRPr="00E967CB">
        <w:rPr>
          <w:rFonts w:eastAsia="Calibri"/>
          <w:sz w:val="28"/>
          <w:szCs w:val="28"/>
          <w:lang w:eastAsia="en-US"/>
        </w:rPr>
        <w:t>Диплом I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E967CB">
        <w:rPr>
          <w:rFonts w:eastAsia="Calibri"/>
          <w:sz w:val="28"/>
          <w:szCs w:val="28"/>
          <w:lang w:eastAsia="en-US"/>
        </w:rPr>
        <w:t>степени</w:t>
      </w:r>
    </w:p>
    <w:p w:rsidR="00E967CB" w:rsidRDefault="00E967CB" w:rsidP="00E967C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E967CB">
        <w:rPr>
          <w:rFonts w:eastAsia="Calibri"/>
          <w:sz w:val="28"/>
          <w:szCs w:val="28"/>
          <w:lang w:eastAsia="en-US"/>
        </w:rPr>
        <w:t>«Красота божьего мира»</w:t>
      </w:r>
    </w:p>
    <w:p w:rsidR="00E967CB" w:rsidRPr="00E967CB" w:rsidRDefault="00F447DB" w:rsidP="00E967C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E967CB">
        <w:rPr>
          <w:rFonts w:eastAsia="Calibri"/>
          <w:sz w:val="28"/>
          <w:szCs w:val="28"/>
          <w:lang w:eastAsia="en-US"/>
        </w:rPr>
        <w:t xml:space="preserve"> </w:t>
      </w:r>
      <w:r w:rsidR="00E967CB" w:rsidRPr="00E967CB">
        <w:rPr>
          <w:rFonts w:eastAsia="Calibri"/>
          <w:sz w:val="28"/>
          <w:szCs w:val="28"/>
          <w:lang w:eastAsia="en-US"/>
        </w:rPr>
        <w:t xml:space="preserve">«Наследие Поэта».  </w:t>
      </w:r>
    </w:p>
    <w:p w:rsidR="00E967CB" w:rsidRDefault="00E967CB" w:rsidP="00E967C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E967CB">
        <w:rPr>
          <w:rFonts w:eastAsia="Calibri"/>
          <w:sz w:val="28"/>
          <w:szCs w:val="28"/>
          <w:lang w:eastAsia="en-US"/>
        </w:rPr>
        <w:t>« Великий подвиг»</w:t>
      </w:r>
    </w:p>
    <w:p w:rsidR="00E967CB" w:rsidRDefault="00E967CB" w:rsidP="00E967CB">
      <w:pPr>
        <w:pStyle w:val="a5"/>
        <w:numPr>
          <w:ilvl w:val="0"/>
          <w:numId w:val="3"/>
        </w:numPr>
        <w:rPr>
          <w:rFonts w:eastAsia="Calibri"/>
          <w:sz w:val="28"/>
          <w:szCs w:val="28"/>
          <w:lang w:eastAsia="en-US"/>
        </w:rPr>
      </w:pPr>
      <w:r w:rsidRPr="00E967CB">
        <w:rPr>
          <w:rFonts w:eastAsia="Calibri"/>
          <w:sz w:val="28"/>
          <w:szCs w:val="28"/>
          <w:lang w:eastAsia="en-US"/>
        </w:rPr>
        <w:t>«На крыльях весны»   2Диплома победителя III степени,  2 Диплома Лауреата</w:t>
      </w:r>
    </w:p>
    <w:p w:rsidR="0017208B" w:rsidRPr="0017208B" w:rsidRDefault="00E967CB" w:rsidP="0017208B">
      <w:pPr>
        <w:pStyle w:val="a5"/>
        <w:numPr>
          <w:ilvl w:val="0"/>
          <w:numId w:val="3"/>
        </w:numPr>
        <w:rPr>
          <w:rFonts w:eastAsia="Calibri"/>
          <w:sz w:val="28"/>
          <w:szCs w:val="28"/>
          <w:lang w:eastAsia="en-US"/>
        </w:rPr>
      </w:pPr>
      <w:r w:rsidRPr="0017208B">
        <w:rPr>
          <w:rFonts w:eastAsia="Calibri"/>
          <w:sz w:val="28"/>
          <w:szCs w:val="28"/>
          <w:lang w:eastAsia="en-US"/>
        </w:rPr>
        <w:t>«Портрет любимой мамы» 3Диплома</w:t>
      </w:r>
      <w:r w:rsidRPr="00E967CB">
        <w:t xml:space="preserve"> </w:t>
      </w:r>
      <w:r w:rsidRPr="0017208B">
        <w:rPr>
          <w:rFonts w:eastAsia="Calibri"/>
          <w:sz w:val="28"/>
          <w:szCs w:val="28"/>
          <w:lang w:eastAsia="en-US"/>
        </w:rPr>
        <w:t>Лауреата</w:t>
      </w:r>
      <w:r w:rsidR="0017208B">
        <w:rPr>
          <w:rFonts w:eastAsia="Calibri"/>
          <w:sz w:val="28"/>
          <w:szCs w:val="28"/>
          <w:lang w:eastAsia="en-US"/>
        </w:rPr>
        <w:t xml:space="preserve"> </w:t>
      </w:r>
      <w:r w:rsidR="0017208B" w:rsidRPr="0017208B">
        <w:rPr>
          <w:rFonts w:eastAsia="Calibri"/>
          <w:sz w:val="28"/>
          <w:szCs w:val="28"/>
          <w:lang w:eastAsia="en-US"/>
        </w:rPr>
        <w:t>3Диплома</w:t>
      </w:r>
      <w:r w:rsidR="0017208B" w:rsidRPr="0017208B">
        <w:t xml:space="preserve"> </w:t>
      </w:r>
      <w:r w:rsidR="0017208B" w:rsidRPr="0017208B">
        <w:rPr>
          <w:rFonts w:eastAsia="Calibri"/>
          <w:sz w:val="28"/>
          <w:szCs w:val="28"/>
          <w:lang w:eastAsia="en-US"/>
        </w:rPr>
        <w:t>Победителя III</w:t>
      </w:r>
      <w:r w:rsidR="0017208B">
        <w:rPr>
          <w:rFonts w:eastAsia="Calibri"/>
          <w:sz w:val="28"/>
          <w:szCs w:val="28"/>
          <w:lang w:eastAsia="en-US"/>
        </w:rPr>
        <w:t xml:space="preserve"> </w:t>
      </w:r>
      <w:r w:rsidR="0017208B" w:rsidRPr="0017208B">
        <w:rPr>
          <w:rFonts w:eastAsia="Calibri"/>
          <w:sz w:val="28"/>
          <w:szCs w:val="28"/>
          <w:lang w:eastAsia="en-US"/>
        </w:rPr>
        <w:t>степени</w:t>
      </w:r>
    </w:p>
    <w:p w:rsidR="0017208B" w:rsidRPr="0017208B" w:rsidRDefault="0017208B" w:rsidP="0017208B">
      <w:pPr>
        <w:pStyle w:val="a5"/>
        <w:numPr>
          <w:ilvl w:val="0"/>
          <w:numId w:val="3"/>
        </w:numPr>
        <w:rPr>
          <w:rFonts w:eastAsia="Calibri"/>
          <w:sz w:val="28"/>
          <w:szCs w:val="28"/>
          <w:lang w:eastAsia="en-US"/>
        </w:rPr>
      </w:pPr>
      <w:r w:rsidRPr="0017208B">
        <w:rPr>
          <w:rFonts w:eastAsia="Calibri"/>
          <w:sz w:val="28"/>
          <w:szCs w:val="28"/>
          <w:lang w:eastAsia="en-US"/>
        </w:rPr>
        <w:t>«Мой папа – защитник Родины»</w:t>
      </w:r>
      <w:r w:rsidRPr="0017208B">
        <w:rPr>
          <w:sz w:val="28"/>
          <w:szCs w:val="28"/>
        </w:rPr>
        <w:t xml:space="preserve"> </w:t>
      </w:r>
      <w:r w:rsidRPr="0017208B">
        <w:rPr>
          <w:rFonts w:eastAsia="Calibri"/>
          <w:sz w:val="28"/>
          <w:szCs w:val="28"/>
          <w:lang w:eastAsia="en-US"/>
        </w:rPr>
        <w:t xml:space="preserve">Диплом </w:t>
      </w:r>
      <w:r>
        <w:rPr>
          <w:rFonts w:eastAsia="Calibri"/>
          <w:sz w:val="28"/>
          <w:szCs w:val="28"/>
          <w:lang w:eastAsia="en-US"/>
        </w:rPr>
        <w:t xml:space="preserve"> Победителя  </w:t>
      </w:r>
      <w:r w:rsidRPr="0017208B">
        <w:rPr>
          <w:rFonts w:eastAsia="Calibri"/>
          <w:sz w:val="28"/>
          <w:szCs w:val="28"/>
          <w:lang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17208B">
        <w:rPr>
          <w:rFonts w:eastAsia="Calibri"/>
          <w:sz w:val="28"/>
          <w:szCs w:val="28"/>
          <w:lang w:eastAsia="en-US"/>
        </w:rPr>
        <w:t>степени</w:t>
      </w:r>
    </w:p>
    <w:p w:rsidR="0017208B" w:rsidRPr="0017208B" w:rsidRDefault="0017208B" w:rsidP="0017208B">
      <w:pPr>
        <w:pStyle w:val="a5"/>
        <w:numPr>
          <w:ilvl w:val="0"/>
          <w:numId w:val="3"/>
        </w:numPr>
        <w:rPr>
          <w:rFonts w:eastAsia="Calibri"/>
          <w:sz w:val="28"/>
          <w:szCs w:val="28"/>
          <w:lang w:eastAsia="en-US"/>
        </w:rPr>
      </w:pPr>
      <w:r w:rsidRPr="0017208B">
        <w:rPr>
          <w:rFonts w:eastAsia="Calibri"/>
          <w:sz w:val="28"/>
          <w:szCs w:val="28"/>
          <w:lang w:eastAsia="en-US"/>
        </w:rPr>
        <w:t>«Лето в деревне»</w:t>
      </w:r>
      <w:r w:rsidRPr="0017208B">
        <w:t xml:space="preserve"> </w:t>
      </w:r>
      <w:r w:rsidRPr="0017208B">
        <w:rPr>
          <w:rFonts w:eastAsia="Calibri"/>
          <w:sz w:val="28"/>
          <w:szCs w:val="28"/>
          <w:lang w:eastAsia="en-US"/>
        </w:rPr>
        <w:t>6 дипломов за участие</w:t>
      </w:r>
    </w:p>
    <w:p w:rsidR="0017208B" w:rsidRPr="0017208B" w:rsidRDefault="0017208B" w:rsidP="0017208B">
      <w:pPr>
        <w:pStyle w:val="a5"/>
        <w:numPr>
          <w:ilvl w:val="0"/>
          <w:numId w:val="3"/>
        </w:numPr>
        <w:rPr>
          <w:rFonts w:eastAsia="Calibri"/>
          <w:sz w:val="28"/>
          <w:szCs w:val="28"/>
          <w:lang w:eastAsia="en-US"/>
        </w:rPr>
      </w:pPr>
      <w:r w:rsidRPr="0017208B">
        <w:rPr>
          <w:rFonts w:eastAsia="Calibri"/>
          <w:sz w:val="28"/>
          <w:szCs w:val="28"/>
          <w:lang w:eastAsia="en-US"/>
        </w:rPr>
        <w:t>«На дворе звенит капель»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17208B">
        <w:rPr>
          <w:rFonts w:eastAsia="Calibri"/>
          <w:sz w:val="28"/>
          <w:szCs w:val="28"/>
          <w:lang w:eastAsia="en-US"/>
        </w:rPr>
        <w:t>2 сертификата участника</w:t>
      </w:r>
    </w:p>
    <w:p w:rsidR="0017208B" w:rsidRDefault="0017208B" w:rsidP="0017208B">
      <w:pPr>
        <w:pStyle w:val="a5"/>
        <w:numPr>
          <w:ilvl w:val="0"/>
          <w:numId w:val="3"/>
        </w:numPr>
        <w:rPr>
          <w:rFonts w:eastAsia="Calibri"/>
          <w:sz w:val="28"/>
          <w:szCs w:val="28"/>
          <w:lang w:eastAsia="en-US"/>
        </w:rPr>
      </w:pPr>
      <w:r w:rsidRPr="0017208B">
        <w:rPr>
          <w:rFonts w:eastAsia="Calibri"/>
          <w:sz w:val="28"/>
          <w:szCs w:val="28"/>
          <w:lang w:eastAsia="en-US"/>
        </w:rPr>
        <w:t>«Что такое Новый год» Диплом Победителя II степе</w:t>
      </w:r>
      <w:r>
        <w:rPr>
          <w:rFonts w:eastAsia="Calibri"/>
          <w:sz w:val="28"/>
          <w:szCs w:val="28"/>
          <w:lang w:eastAsia="en-US"/>
        </w:rPr>
        <w:t>ни</w:t>
      </w:r>
    </w:p>
    <w:p w:rsidR="00E967CB" w:rsidRPr="0017208B" w:rsidRDefault="0017208B" w:rsidP="0017208B">
      <w:pPr>
        <w:pStyle w:val="a5"/>
        <w:rPr>
          <w:rFonts w:eastAsia="Calibri"/>
          <w:sz w:val="28"/>
          <w:szCs w:val="28"/>
          <w:lang w:eastAsia="en-US"/>
        </w:rPr>
      </w:pPr>
      <w:r w:rsidRPr="0017208B">
        <w:rPr>
          <w:rFonts w:eastAsia="Calibri"/>
          <w:sz w:val="28"/>
          <w:szCs w:val="28"/>
          <w:lang w:eastAsia="en-US"/>
        </w:rPr>
        <w:t xml:space="preserve">                </w:t>
      </w:r>
    </w:p>
    <w:p w:rsidR="00372848" w:rsidRPr="0007012D" w:rsidRDefault="00372848" w:rsidP="0017208B">
      <w:pPr>
        <w:ind w:left="720"/>
        <w:jc w:val="both"/>
        <w:rPr>
          <w:rFonts w:eastAsia="Calibri"/>
          <w:b/>
          <w:sz w:val="28"/>
          <w:szCs w:val="28"/>
          <w:lang w:eastAsia="en-US"/>
        </w:rPr>
      </w:pPr>
      <w:r w:rsidRPr="0007012D">
        <w:rPr>
          <w:rFonts w:eastAsia="Calibri"/>
          <w:b/>
          <w:sz w:val="28"/>
          <w:szCs w:val="28"/>
          <w:lang w:eastAsia="en-US"/>
        </w:rPr>
        <w:t>Участие в акциях:</w:t>
      </w:r>
    </w:p>
    <w:p w:rsidR="0017208B" w:rsidRPr="0017208B" w:rsidRDefault="00096ECE" w:rsidP="0017208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096ECE">
        <w:rPr>
          <w:rFonts w:eastAsia="Calibri"/>
          <w:sz w:val="28"/>
          <w:szCs w:val="28"/>
          <w:lang w:eastAsia="en-US"/>
        </w:rPr>
        <w:lastRenderedPageBreak/>
        <w:t xml:space="preserve"> </w:t>
      </w:r>
      <w:r w:rsidR="0017208B" w:rsidRPr="0017208B">
        <w:rPr>
          <w:rFonts w:eastAsia="Calibri"/>
          <w:sz w:val="28"/>
          <w:szCs w:val="28"/>
          <w:lang w:eastAsia="en-US"/>
        </w:rPr>
        <w:t>«Тихий Дон – здоровье в каждый дом»</w:t>
      </w:r>
    </w:p>
    <w:p w:rsidR="0017208B" w:rsidRPr="0017208B" w:rsidRDefault="0017208B" w:rsidP="0017208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17208B">
        <w:rPr>
          <w:rFonts w:eastAsia="Calibri"/>
          <w:sz w:val="28"/>
          <w:szCs w:val="28"/>
          <w:lang w:eastAsia="en-US"/>
        </w:rPr>
        <w:t>Участие на параде в честь «Дня Победы»</w:t>
      </w:r>
    </w:p>
    <w:p w:rsidR="0017208B" w:rsidRPr="0017208B" w:rsidRDefault="0017208B" w:rsidP="0017208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17208B">
        <w:rPr>
          <w:rFonts w:eastAsia="Calibri"/>
          <w:sz w:val="28"/>
          <w:szCs w:val="28"/>
          <w:lang w:eastAsia="en-US"/>
        </w:rPr>
        <w:t>«Организация правильного питания»</w:t>
      </w:r>
      <w:r w:rsidR="001D7A8C">
        <w:rPr>
          <w:rFonts w:eastAsia="Calibri"/>
          <w:sz w:val="28"/>
          <w:szCs w:val="28"/>
          <w:lang w:eastAsia="en-US"/>
        </w:rPr>
        <w:t xml:space="preserve"> презентация с </w:t>
      </w:r>
      <w:proofErr w:type="spellStart"/>
      <w:r w:rsidR="001D7A8C">
        <w:rPr>
          <w:rFonts w:eastAsia="Calibri"/>
          <w:sz w:val="28"/>
          <w:szCs w:val="28"/>
          <w:lang w:eastAsia="en-US"/>
        </w:rPr>
        <w:t>видеематериалом</w:t>
      </w:r>
      <w:proofErr w:type="spellEnd"/>
      <w:r w:rsidRPr="0017208B">
        <w:rPr>
          <w:rFonts w:eastAsia="Calibri"/>
          <w:sz w:val="28"/>
          <w:szCs w:val="28"/>
          <w:lang w:eastAsia="en-US"/>
        </w:rPr>
        <w:t xml:space="preserve"> «Разговор о правильном питании»</w:t>
      </w:r>
    </w:p>
    <w:p w:rsidR="0017208B" w:rsidRPr="0017208B" w:rsidRDefault="0017208B" w:rsidP="0017208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17208B">
        <w:rPr>
          <w:rFonts w:eastAsia="Calibri"/>
          <w:sz w:val="28"/>
          <w:szCs w:val="28"/>
          <w:lang w:eastAsia="en-US"/>
        </w:rPr>
        <w:t>«Всемирный день Дерево насаждения»</w:t>
      </w:r>
    </w:p>
    <w:p w:rsidR="0017208B" w:rsidRPr="0017208B" w:rsidRDefault="001D7A8C" w:rsidP="0017208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«Дерево</w:t>
      </w:r>
      <w:r w:rsidR="0017208B" w:rsidRPr="0017208B">
        <w:rPr>
          <w:rFonts w:eastAsia="Calibri"/>
          <w:sz w:val="28"/>
          <w:szCs w:val="28"/>
          <w:lang w:eastAsia="en-US"/>
        </w:rPr>
        <w:t xml:space="preserve"> памяти».</w:t>
      </w:r>
    </w:p>
    <w:p w:rsidR="0017208B" w:rsidRPr="0017208B" w:rsidRDefault="0017208B" w:rsidP="0017208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17208B">
        <w:rPr>
          <w:rFonts w:eastAsia="Calibri"/>
          <w:sz w:val="28"/>
          <w:szCs w:val="28"/>
          <w:lang w:eastAsia="en-US"/>
        </w:rPr>
        <w:t>VII Международная акция «Читаем детям о войне»</w:t>
      </w:r>
    </w:p>
    <w:p w:rsidR="0017208B" w:rsidRPr="0017208B" w:rsidRDefault="0017208B" w:rsidP="0017208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17208B">
        <w:rPr>
          <w:rFonts w:eastAsia="Calibri"/>
          <w:sz w:val="28"/>
          <w:szCs w:val="28"/>
          <w:lang w:eastAsia="en-US"/>
        </w:rPr>
        <w:t>«Собери рюкзак солдату»</w:t>
      </w:r>
    </w:p>
    <w:p w:rsidR="000E1EA4" w:rsidRDefault="0017208B" w:rsidP="0017208B">
      <w:pPr>
        <w:numPr>
          <w:ilvl w:val="0"/>
          <w:numId w:val="3"/>
        </w:numPr>
        <w:jc w:val="both"/>
        <w:rPr>
          <w:rFonts w:eastAsia="Calibri"/>
          <w:sz w:val="28"/>
          <w:szCs w:val="28"/>
          <w:lang w:eastAsia="en-US"/>
        </w:rPr>
      </w:pPr>
      <w:r w:rsidRPr="0017208B">
        <w:rPr>
          <w:rFonts w:eastAsia="Calibri"/>
          <w:sz w:val="28"/>
          <w:szCs w:val="28"/>
          <w:lang w:eastAsia="en-US"/>
        </w:rPr>
        <w:t>«Поздравляем Ветеранов ВОВ»</w:t>
      </w:r>
      <w:r w:rsidR="00096ECE" w:rsidRPr="00096ECE">
        <w:rPr>
          <w:rFonts w:eastAsia="Calibri"/>
          <w:sz w:val="28"/>
          <w:szCs w:val="28"/>
          <w:lang w:eastAsia="en-US"/>
        </w:rPr>
        <w:t xml:space="preserve">   </w:t>
      </w:r>
    </w:p>
    <w:p w:rsidR="001D7A8C" w:rsidRDefault="001D7A8C" w:rsidP="001D7A8C">
      <w:pPr>
        <w:jc w:val="both"/>
        <w:rPr>
          <w:rFonts w:eastAsia="Calibri"/>
          <w:sz w:val="28"/>
          <w:szCs w:val="28"/>
          <w:lang w:eastAsia="en-US"/>
        </w:rPr>
      </w:pPr>
    </w:p>
    <w:p w:rsidR="001D7A8C" w:rsidRDefault="001D7A8C" w:rsidP="001D7A8C">
      <w:pPr>
        <w:jc w:val="both"/>
        <w:rPr>
          <w:rFonts w:eastAsia="Calibri"/>
          <w:sz w:val="28"/>
          <w:szCs w:val="28"/>
          <w:lang w:eastAsia="en-US"/>
        </w:rPr>
      </w:pPr>
    </w:p>
    <w:p w:rsidR="00096ECE" w:rsidRPr="00096ECE" w:rsidRDefault="00096ECE" w:rsidP="000E1EA4">
      <w:pPr>
        <w:jc w:val="both"/>
        <w:rPr>
          <w:rFonts w:eastAsia="Calibri"/>
          <w:sz w:val="28"/>
          <w:szCs w:val="28"/>
          <w:lang w:eastAsia="en-US"/>
        </w:rPr>
      </w:pPr>
      <w:r w:rsidRPr="00096ECE">
        <w:rPr>
          <w:rFonts w:eastAsia="Calibri"/>
          <w:sz w:val="28"/>
          <w:szCs w:val="28"/>
          <w:lang w:eastAsia="en-US"/>
        </w:rPr>
        <w:t xml:space="preserve">                                                               </w:t>
      </w:r>
    </w:p>
    <w:p w:rsidR="00DA1204" w:rsidRDefault="00DA1204" w:rsidP="00DA1204">
      <w:pPr>
        <w:rPr>
          <w:rFonts w:eastAsia="Calibri"/>
          <w:b/>
          <w:sz w:val="28"/>
          <w:szCs w:val="28"/>
          <w:lang w:eastAsia="en-US"/>
        </w:rPr>
      </w:pPr>
      <w:r w:rsidRPr="00DA1204">
        <w:rPr>
          <w:rFonts w:eastAsia="Calibri"/>
          <w:b/>
          <w:sz w:val="28"/>
          <w:szCs w:val="28"/>
          <w:lang w:eastAsia="en-US"/>
        </w:rPr>
        <w:t>Средние показатели диагностики детей по познавательной сфере за 2015 – 2016 уч. год.</w:t>
      </w:r>
    </w:p>
    <w:p w:rsidR="008E6CEC" w:rsidRPr="008E6CEC" w:rsidRDefault="008E6CEC" w:rsidP="008E6CEC">
      <w:pPr>
        <w:jc w:val="both"/>
        <w:rPr>
          <w:bCs/>
          <w:i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30950" cy="1540510"/>
            <wp:effectExtent l="0" t="0" r="0" b="0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A1204" w:rsidRPr="00DA1204" w:rsidRDefault="00DA1204" w:rsidP="00DA1204">
      <w:pPr>
        <w:rPr>
          <w:rFonts w:eastAsia="Calibri"/>
          <w:b/>
          <w:sz w:val="28"/>
          <w:szCs w:val="28"/>
          <w:lang w:eastAsia="en-US"/>
        </w:rPr>
      </w:pPr>
    </w:p>
    <w:p w:rsidR="005B292F" w:rsidRDefault="008E6CEC" w:rsidP="005B292F">
      <w:pPr>
        <w:ind w:firstLine="425"/>
        <w:jc w:val="both"/>
        <w:rPr>
          <w:bCs/>
          <w:sz w:val="28"/>
          <w:szCs w:val="28"/>
        </w:rPr>
      </w:pPr>
      <w:r w:rsidRPr="008E6CEC">
        <w:rPr>
          <w:sz w:val="28"/>
          <w:szCs w:val="28"/>
        </w:rPr>
        <w:t xml:space="preserve">В  начале учебного года было проведено индивидуальное </w:t>
      </w:r>
      <w:r w:rsidRPr="008E6CEC">
        <w:rPr>
          <w:b/>
          <w:sz w:val="28"/>
          <w:szCs w:val="28"/>
        </w:rPr>
        <w:t xml:space="preserve">обследование детей по развитию познавательной сферы </w:t>
      </w:r>
      <w:r w:rsidRPr="008E6CEC">
        <w:rPr>
          <w:sz w:val="28"/>
          <w:szCs w:val="28"/>
        </w:rPr>
        <w:t>с использованием</w:t>
      </w:r>
      <w:r w:rsidRPr="008E6CEC">
        <w:rPr>
          <w:b/>
          <w:sz w:val="28"/>
          <w:szCs w:val="28"/>
        </w:rPr>
        <w:t xml:space="preserve">  </w:t>
      </w:r>
      <w:r w:rsidRPr="008E6CEC">
        <w:rPr>
          <w:sz w:val="28"/>
          <w:szCs w:val="28"/>
        </w:rPr>
        <w:t xml:space="preserve"> методик, соответствующих каждой возрастной группе. </w:t>
      </w:r>
      <w:r w:rsidRPr="008E6CEC">
        <w:rPr>
          <w:bCs/>
          <w:sz w:val="28"/>
          <w:szCs w:val="28"/>
        </w:rPr>
        <w:t xml:space="preserve">Результаты входной диагностики показали, что  из </w:t>
      </w:r>
      <w:r w:rsidRPr="008E6CEC">
        <w:rPr>
          <w:b/>
          <w:bCs/>
          <w:sz w:val="28"/>
          <w:szCs w:val="28"/>
        </w:rPr>
        <w:t xml:space="preserve">226 </w:t>
      </w:r>
      <w:r w:rsidRPr="008E6CEC">
        <w:rPr>
          <w:bCs/>
          <w:sz w:val="28"/>
          <w:szCs w:val="28"/>
        </w:rPr>
        <w:t xml:space="preserve"> продиагностированных</w:t>
      </w:r>
      <w:r w:rsidR="005439EC">
        <w:rPr>
          <w:bCs/>
          <w:sz w:val="28"/>
          <w:szCs w:val="28"/>
        </w:rPr>
        <w:t xml:space="preserve"> </w:t>
      </w:r>
      <w:r w:rsidRPr="008E6CEC">
        <w:rPr>
          <w:bCs/>
          <w:sz w:val="28"/>
          <w:szCs w:val="28"/>
        </w:rPr>
        <w:t xml:space="preserve">  </w:t>
      </w:r>
      <w:r w:rsidR="005B292F" w:rsidRPr="008E6CEC">
        <w:rPr>
          <w:bCs/>
          <w:sz w:val="28"/>
          <w:szCs w:val="28"/>
        </w:rPr>
        <w:t xml:space="preserve">детей  высокий уровень познавательного развития выявлен у 22% детей, средний уровень – у 64% детей и низкий уровень – у 14% детей. </w:t>
      </w:r>
      <w:r w:rsidR="005B292F" w:rsidRPr="008E6CEC">
        <w:rPr>
          <w:b/>
          <w:bCs/>
          <w:sz w:val="28"/>
          <w:szCs w:val="28"/>
        </w:rPr>
        <w:t xml:space="preserve">В конце  учебного года </w:t>
      </w:r>
      <w:r w:rsidR="005B292F" w:rsidRPr="008E6CEC">
        <w:rPr>
          <w:bCs/>
          <w:sz w:val="28"/>
          <w:szCs w:val="28"/>
        </w:rPr>
        <w:t xml:space="preserve">по итогам выходной диагностики выявлена  значительная положительная динамика в развитии познавательной сферы детей: высокий уровень познавательного развития - у 44% детей, средний уровень – у 55% детей, низкий  - у 1% детей, что свидетельствует об эффективной работе педагогов в данном направлении. </w:t>
      </w:r>
    </w:p>
    <w:p w:rsidR="008E6CEC" w:rsidRDefault="008E6CEC" w:rsidP="008E6CEC">
      <w:pPr>
        <w:ind w:firstLine="425"/>
        <w:jc w:val="both"/>
        <w:rPr>
          <w:bCs/>
          <w:sz w:val="28"/>
          <w:szCs w:val="28"/>
        </w:rPr>
      </w:pPr>
      <w:r w:rsidRPr="008E6CEC"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439EC">
        <w:rPr>
          <w:bCs/>
          <w:sz w:val="28"/>
          <w:szCs w:val="28"/>
        </w:rPr>
        <w:t xml:space="preserve">   </w:t>
      </w:r>
      <w:r w:rsidR="005B292F">
        <w:rPr>
          <w:bCs/>
          <w:sz w:val="28"/>
          <w:szCs w:val="28"/>
        </w:rPr>
        <w:t xml:space="preserve">       </w:t>
      </w:r>
    </w:p>
    <w:p w:rsidR="00D56240" w:rsidRPr="00D56240" w:rsidRDefault="00D56240" w:rsidP="00D56240">
      <w:pPr>
        <w:jc w:val="both"/>
        <w:rPr>
          <w:b/>
          <w:sz w:val="28"/>
          <w:szCs w:val="28"/>
        </w:rPr>
      </w:pPr>
      <w:r w:rsidRPr="00D56240">
        <w:rPr>
          <w:b/>
          <w:sz w:val="28"/>
          <w:szCs w:val="28"/>
        </w:rPr>
        <w:t xml:space="preserve">  Подготовительная группа №1</w:t>
      </w:r>
      <w:r w:rsidRPr="00D56240">
        <w:rPr>
          <w:sz w:val="28"/>
          <w:szCs w:val="28"/>
        </w:rPr>
        <w:tab/>
        <w:t xml:space="preserve">               </w:t>
      </w:r>
      <w:r w:rsidRPr="00D56240">
        <w:rPr>
          <w:b/>
          <w:sz w:val="28"/>
          <w:szCs w:val="28"/>
        </w:rPr>
        <w:t>Подготовительная  группа №2</w:t>
      </w:r>
    </w:p>
    <w:p w:rsidR="00D56240" w:rsidRPr="00D56240" w:rsidRDefault="00D56240" w:rsidP="00D56240">
      <w:pPr>
        <w:jc w:val="both"/>
        <w:rPr>
          <w:b/>
          <w:sz w:val="28"/>
          <w:szCs w:val="28"/>
        </w:rPr>
      </w:pPr>
      <w:r w:rsidRPr="00D56240">
        <w:rPr>
          <w:b/>
          <w:sz w:val="28"/>
          <w:szCs w:val="28"/>
        </w:rPr>
        <w:t xml:space="preserve">                 </w:t>
      </w:r>
      <w:proofErr w:type="spellStart"/>
      <w:r w:rsidRPr="00D56240">
        <w:rPr>
          <w:b/>
          <w:sz w:val="28"/>
          <w:szCs w:val="28"/>
        </w:rPr>
        <w:t>н.г</w:t>
      </w:r>
      <w:proofErr w:type="spellEnd"/>
      <w:r w:rsidRPr="00D56240">
        <w:rPr>
          <w:b/>
          <w:sz w:val="28"/>
          <w:szCs w:val="28"/>
        </w:rPr>
        <w:t xml:space="preserve">.                                                                            </w:t>
      </w:r>
      <w:proofErr w:type="spellStart"/>
      <w:r w:rsidRPr="00D56240">
        <w:rPr>
          <w:b/>
          <w:sz w:val="28"/>
          <w:szCs w:val="28"/>
        </w:rPr>
        <w:t>н.</w:t>
      </w:r>
      <w:proofErr w:type="gramStart"/>
      <w:r w:rsidRPr="00D56240">
        <w:rPr>
          <w:b/>
          <w:sz w:val="28"/>
          <w:szCs w:val="28"/>
        </w:rPr>
        <w:t>г</w:t>
      </w:r>
      <w:proofErr w:type="spellEnd"/>
      <w:proofErr w:type="gramEnd"/>
      <w:r w:rsidRPr="00D56240">
        <w:rPr>
          <w:b/>
          <w:sz w:val="28"/>
          <w:szCs w:val="28"/>
        </w:rPr>
        <w:t>.</w:t>
      </w:r>
    </w:p>
    <w:p w:rsidR="00D56240" w:rsidRPr="00D56240" w:rsidRDefault="00D56240" w:rsidP="00D56240">
      <w:pPr>
        <w:jc w:val="both"/>
        <w:rPr>
          <w:b/>
          <w:sz w:val="28"/>
          <w:szCs w:val="28"/>
        </w:rPr>
      </w:pPr>
      <w:r w:rsidRPr="00D56240">
        <w:rPr>
          <w:sz w:val="28"/>
          <w:szCs w:val="28"/>
        </w:rPr>
        <w:object w:dxaOrig="3780" w:dyaOrig="2580">
          <v:shape id="_x0000_i1028" type="#_x0000_t75" style="width:189.4pt;height:129.9pt" o:ole="">
            <v:imagedata r:id="rId15" o:title=""/>
          </v:shape>
          <o:OLEObject Type="Embed" ProgID="MSGraph.Chart.8" ShapeID="_x0000_i1028" DrawAspect="Content" ObjectID="_1534057818" r:id="rId16">
            <o:FieldCodes>\s</o:FieldCodes>
          </o:OLEObject>
        </w:object>
      </w:r>
      <w:r w:rsidRPr="00D56240">
        <w:rPr>
          <w:b/>
          <w:sz w:val="28"/>
          <w:szCs w:val="28"/>
        </w:rPr>
        <w:t xml:space="preserve">                                       </w:t>
      </w:r>
      <w:r w:rsidRPr="00D56240">
        <w:rPr>
          <w:sz w:val="28"/>
          <w:szCs w:val="28"/>
        </w:rPr>
        <w:object w:dxaOrig="3360" w:dyaOrig="2430">
          <v:shape id="_x0000_i1029" type="#_x0000_t75" style="width:169.05pt;height:120.5pt" o:ole="">
            <v:imagedata r:id="rId17" o:title=""/>
          </v:shape>
          <o:OLEObject Type="Embed" ProgID="MSGraph.Chart.8" ShapeID="_x0000_i1029" DrawAspect="Content" ObjectID="_1534057819" r:id="rId18">
            <o:FieldCodes>\s</o:FieldCodes>
          </o:OLEObject>
        </w:object>
      </w:r>
      <w:r w:rsidRPr="00D56240">
        <w:rPr>
          <w:b/>
          <w:sz w:val="28"/>
          <w:szCs w:val="28"/>
        </w:rPr>
        <w:t xml:space="preserve">                                                                  </w:t>
      </w:r>
    </w:p>
    <w:p w:rsidR="00D56240" w:rsidRPr="00D56240" w:rsidRDefault="00D56240" w:rsidP="00D56240">
      <w:pPr>
        <w:jc w:val="both"/>
        <w:rPr>
          <w:sz w:val="28"/>
          <w:szCs w:val="28"/>
        </w:rPr>
      </w:pPr>
      <w:r w:rsidRPr="00D56240">
        <w:rPr>
          <w:sz w:val="28"/>
          <w:szCs w:val="28"/>
        </w:rPr>
        <w:t xml:space="preserve">Низкий уровень –       0 %                                </w:t>
      </w:r>
      <w:r w:rsidR="007F56B5">
        <w:rPr>
          <w:sz w:val="28"/>
          <w:szCs w:val="28"/>
        </w:rPr>
        <w:t xml:space="preserve">        </w:t>
      </w:r>
      <w:r w:rsidRPr="00D56240">
        <w:rPr>
          <w:sz w:val="28"/>
          <w:szCs w:val="28"/>
        </w:rPr>
        <w:t>Низкий уровень –   8 %</w:t>
      </w:r>
    </w:p>
    <w:p w:rsidR="00D56240" w:rsidRPr="00D56240" w:rsidRDefault="00D56240" w:rsidP="00D56240">
      <w:pPr>
        <w:jc w:val="both"/>
        <w:rPr>
          <w:sz w:val="28"/>
          <w:szCs w:val="28"/>
          <w:vertAlign w:val="superscript"/>
        </w:rPr>
      </w:pPr>
      <w:r w:rsidRPr="00D56240">
        <w:rPr>
          <w:sz w:val="28"/>
          <w:szCs w:val="28"/>
        </w:rPr>
        <w:t xml:space="preserve">Средний уровень –   43 % </w:t>
      </w:r>
      <w:r w:rsidRPr="00D56240">
        <w:rPr>
          <w:sz w:val="28"/>
          <w:szCs w:val="28"/>
        </w:rPr>
        <w:tab/>
      </w:r>
      <w:r w:rsidRPr="00D56240">
        <w:rPr>
          <w:sz w:val="28"/>
          <w:szCs w:val="28"/>
        </w:rPr>
        <w:tab/>
      </w:r>
      <w:r w:rsidRPr="00D56240">
        <w:rPr>
          <w:sz w:val="28"/>
          <w:szCs w:val="28"/>
        </w:rPr>
        <w:tab/>
        <w:t xml:space="preserve">                 Средний уровень –  75 %</w:t>
      </w:r>
    </w:p>
    <w:p w:rsidR="00D56240" w:rsidRPr="00D56240" w:rsidRDefault="00D56240" w:rsidP="00D56240">
      <w:pPr>
        <w:jc w:val="both"/>
        <w:rPr>
          <w:sz w:val="28"/>
          <w:szCs w:val="28"/>
        </w:rPr>
      </w:pPr>
      <w:r w:rsidRPr="00D56240">
        <w:rPr>
          <w:sz w:val="28"/>
          <w:szCs w:val="28"/>
        </w:rPr>
        <w:t>Высокий уровень –   57 %</w:t>
      </w:r>
      <w:r w:rsidRPr="00D56240">
        <w:rPr>
          <w:sz w:val="28"/>
          <w:szCs w:val="28"/>
        </w:rPr>
        <w:tab/>
      </w:r>
      <w:r w:rsidRPr="00D56240">
        <w:rPr>
          <w:sz w:val="28"/>
          <w:szCs w:val="28"/>
        </w:rPr>
        <w:tab/>
      </w:r>
      <w:r w:rsidRPr="00D56240">
        <w:rPr>
          <w:sz w:val="28"/>
          <w:szCs w:val="28"/>
        </w:rPr>
        <w:tab/>
        <w:t xml:space="preserve">                 Высокий уровень–    17 %      </w:t>
      </w:r>
    </w:p>
    <w:p w:rsidR="00D56240" w:rsidRPr="00D56240" w:rsidRDefault="00D56240" w:rsidP="00D56240">
      <w:pPr>
        <w:jc w:val="both"/>
        <w:rPr>
          <w:sz w:val="28"/>
          <w:szCs w:val="28"/>
        </w:rPr>
      </w:pPr>
      <w:r w:rsidRPr="00D56240">
        <w:rPr>
          <w:sz w:val="28"/>
          <w:szCs w:val="28"/>
        </w:rPr>
        <w:lastRenderedPageBreak/>
        <w:t xml:space="preserve">                                                              </w:t>
      </w:r>
      <w:proofErr w:type="spellStart"/>
      <w:r w:rsidRPr="00D56240">
        <w:rPr>
          <w:b/>
          <w:sz w:val="28"/>
          <w:szCs w:val="28"/>
        </w:rPr>
        <w:t>к.г</w:t>
      </w:r>
      <w:proofErr w:type="spellEnd"/>
      <w:r w:rsidRPr="00D56240">
        <w:rPr>
          <w:b/>
          <w:sz w:val="28"/>
          <w:szCs w:val="28"/>
        </w:rPr>
        <w:t xml:space="preserve">.                                                                        </w:t>
      </w:r>
      <w:r w:rsidRPr="00D56240">
        <w:rPr>
          <w:sz w:val="28"/>
          <w:szCs w:val="28"/>
        </w:rPr>
        <w:t xml:space="preserve">  </w:t>
      </w:r>
      <w:r w:rsidRPr="00D56240">
        <w:rPr>
          <w:b/>
          <w:sz w:val="28"/>
          <w:szCs w:val="28"/>
        </w:rPr>
        <w:t xml:space="preserve">                                                                                          </w:t>
      </w:r>
      <w:r w:rsidRPr="00D56240">
        <w:rPr>
          <w:sz w:val="28"/>
          <w:szCs w:val="28"/>
        </w:rPr>
        <w:t xml:space="preserve">       </w:t>
      </w:r>
      <w:r w:rsidRPr="00D56240">
        <w:rPr>
          <w:sz w:val="28"/>
          <w:szCs w:val="28"/>
        </w:rPr>
        <w:object w:dxaOrig="3810" w:dyaOrig="2340">
          <v:shape id="_x0000_i1030" type="#_x0000_t75" style="width:190.15pt;height:117.4pt" o:ole="">
            <v:imagedata r:id="rId19" o:title=""/>
          </v:shape>
          <o:OLEObject Type="Embed" ProgID="MSGraph.Chart.8" ShapeID="_x0000_i1030" DrawAspect="Content" ObjectID="_1534057820" r:id="rId20">
            <o:FieldCodes>\s</o:FieldCodes>
          </o:OLEObject>
        </w:object>
      </w:r>
      <w:r w:rsidRPr="00D56240">
        <w:rPr>
          <w:sz w:val="28"/>
          <w:szCs w:val="28"/>
        </w:rPr>
        <w:t xml:space="preserve">                                     </w:t>
      </w:r>
      <w:r w:rsidRPr="00D56240">
        <w:rPr>
          <w:sz w:val="28"/>
          <w:szCs w:val="28"/>
        </w:rPr>
        <w:object w:dxaOrig="3780" w:dyaOrig="2490">
          <v:shape id="_x0000_i1031" type="#_x0000_t75" style="width:189.4pt;height:125.2pt" o:ole="">
            <v:imagedata r:id="rId21" o:title=""/>
          </v:shape>
          <o:OLEObject Type="Embed" ProgID="MSGraph.Chart.8" ShapeID="_x0000_i1031" DrawAspect="Content" ObjectID="_1534057821" r:id="rId22">
            <o:FieldCodes>\s</o:FieldCodes>
          </o:OLEObject>
        </w:object>
      </w:r>
    </w:p>
    <w:p w:rsidR="00D56240" w:rsidRPr="00D56240" w:rsidRDefault="00D56240" w:rsidP="00D56240">
      <w:pPr>
        <w:jc w:val="both"/>
        <w:rPr>
          <w:sz w:val="28"/>
          <w:szCs w:val="28"/>
          <w:vertAlign w:val="superscript"/>
        </w:rPr>
      </w:pPr>
      <w:r w:rsidRPr="00D56240">
        <w:rPr>
          <w:sz w:val="28"/>
          <w:szCs w:val="28"/>
        </w:rPr>
        <w:t>Низкий уровень –      0%                                            Низкий уровень –      0%</w:t>
      </w:r>
    </w:p>
    <w:p w:rsidR="00D56240" w:rsidRPr="00D56240" w:rsidRDefault="00D56240" w:rsidP="00D56240">
      <w:pPr>
        <w:jc w:val="both"/>
        <w:rPr>
          <w:sz w:val="28"/>
          <w:szCs w:val="28"/>
          <w:vertAlign w:val="superscript"/>
        </w:rPr>
      </w:pPr>
      <w:r w:rsidRPr="00D56240">
        <w:rPr>
          <w:sz w:val="28"/>
          <w:szCs w:val="28"/>
        </w:rPr>
        <w:t xml:space="preserve">Средний уровень –   13% </w:t>
      </w:r>
      <w:r w:rsidRPr="00D56240">
        <w:rPr>
          <w:sz w:val="28"/>
          <w:szCs w:val="28"/>
        </w:rPr>
        <w:tab/>
      </w:r>
      <w:r w:rsidRPr="00D56240">
        <w:rPr>
          <w:sz w:val="28"/>
          <w:szCs w:val="28"/>
        </w:rPr>
        <w:tab/>
      </w:r>
      <w:r w:rsidRPr="00D56240">
        <w:rPr>
          <w:sz w:val="28"/>
          <w:szCs w:val="28"/>
        </w:rPr>
        <w:tab/>
        <w:t xml:space="preserve">                   Средний уровень –  58%</w:t>
      </w:r>
    </w:p>
    <w:p w:rsidR="00D56240" w:rsidRPr="00D56240" w:rsidRDefault="00D56240" w:rsidP="00D56240">
      <w:pPr>
        <w:jc w:val="both"/>
        <w:rPr>
          <w:sz w:val="28"/>
          <w:szCs w:val="28"/>
          <w:vertAlign w:val="superscript"/>
        </w:rPr>
      </w:pPr>
      <w:r w:rsidRPr="00D56240">
        <w:rPr>
          <w:sz w:val="28"/>
          <w:szCs w:val="28"/>
        </w:rPr>
        <w:t>Высокий уровень –   87%</w:t>
      </w:r>
      <w:r w:rsidRPr="00D56240">
        <w:rPr>
          <w:sz w:val="28"/>
          <w:szCs w:val="28"/>
        </w:rPr>
        <w:tab/>
      </w:r>
      <w:r w:rsidRPr="00D56240">
        <w:rPr>
          <w:sz w:val="28"/>
          <w:szCs w:val="28"/>
        </w:rPr>
        <w:tab/>
      </w:r>
      <w:r w:rsidRPr="00D56240">
        <w:rPr>
          <w:sz w:val="28"/>
          <w:szCs w:val="28"/>
        </w:rPr>
        <w:tab/>
        <w:t xml:space="preserve">                   Высокий уровень -   42%          </w:t>
      </w:r>
    </w:p>
    <w:p w:rsidR="00D56240" w:rsidRPr="00D56240" w:rsidRDefault="00D56240" w:rsidP="00D56240">
      <w:pPr>
        <w:jc w:val="both"/>
        <w:rPr>
          <w:sz w:val="28"/>
          <w:szCs w:val="28"/>
        </w:rPr>
      </w:pPr>
    </w:p>
    <w:p w:rsidR="00D56240" w:rsidRDefault="00D56240" w:rsidP="00D56240">
      <w:pPr>
        <w:jc w:val="center"/>
        <w:rPr>
          <w:b/>
          <w:sz w:val="28"/>
          <w:szCs w:val="28"/>
        </w:rPr>
      </w:pPr>
    </w:p>
    <w:p w:rsidR="00D56240" w:rsidRPr="00D56240" w:rsidRDefault="00D56240" w:rsidP="00D56240">
      <w:pPr>
        <w:jc w:val="center"/>
        <w:rPr>
          <w:b/>
          <w:sz w:val="28"/>
          <w:szCs w:val="28"/>
        </w:rPr>
      </w:pPr>
      <w:r w:rsidRPr="00D56240">
        <w:rPr>
          <w:b/>
          <w:sz w:val="28"/>
          <w:szCs w:val="28"/>
        </w:rPr>
        <w:t>Подготовительная  группа №3</w:t>
      </w:r>
    </w:p>
    <w:p w:rsidR="00D56240" w:rsidRPr="00D56240" w:rsidRDefault="00D56240" w:rsidP="00D56240">
      <w:pPr>
        <w:jc w:val="center"/>
        <w:rPr>
          <w:b/>
          <w:sz w:val="28"/>
          <w:szCs w:val="28"/>
        </w:rPr>
      </w:pPr>
      <w:proofErr w:type="spellStart"/>
      <w:r w:rsidRPr="00D56240">
        <w:rPr>
          <w:b/>
          <w:sz w:val="28"/>
          <w:szCs w:val="28"/>
        </w:rPr>
        <w:t>н.</w:t>
      </w:r>
      <w:proofErr w:type="gramStart"/>
      <w:r w:rsidRPr="00D56240">
        <w:rPr>
          <w:b/>
          <w:sz w:val="28"/>
          <w:szCs w:val="28"/>
        </w:rPr>
        <w:t>г</w:t>
      </w:r>
      <w:proofErr w:type="spellEnd"/>
      <w:proofErr w:type="gramEnd"/>
      <w:r w:rsidRPr="00D56240">
        <w:rPr>
          <w:b/>
          <w:sz w:val="28"/>
          <w:szCs w:val="28"/>
        </w:rPr>
        <w:t>.</w:t>
      </w:r>
    </w:p>
    <w:p w:rsidR="00D56240" w:rsidRPr="00D56240" w:rsidRDefault="00D56240" w:rsidP="00D56240">
      <w:pPr>
        <w:jc w:val="center"/>
        <w:rPr>
          <w:b/>
          <w:sz w:val="28"/>
          <w:szCs w:val="28"/>
        </w:rPr>
      </w:pPr>
      <w:r w:rsidRPr="00D56240">
        <w:rPr>
          <w:sz w:val="28"/>
          <w:szCs w:val="28"/>
        </w:rPr>
        <w:object w:dxaOrig="3540" w:dyaOrig="2430">
          <v:shape id="_x0000_i1032" type="#_x0000_t75" style="width:176.1pt;height:120.5pt" o:ole="">
            <v:imagedata r:id="rId23" o:title=""/>
          </v:shape>
          <o:OLEObject Type="Embed" ProgID="MSGraph.Chart.8" ShapeID="_x0000_i1032" DrawAspect="Content" ObjectID="_1534057822" r:id="rId24">
            <o:FieldCodes>\s</o:FieldCodes>
          </o:OLEObject>
        </w:object>
      </w:r>
    </w:p>
    <w:p w:rsidR="00D56240" w:rsidRPr="00D56240" w:rsidRDefault="00D56240" w:rsidP="00D56240">
      <w:pPr>
        <w:jc w:val="center"/>
        <w:rPr>
          <w:sz w:val="28"/>
          <w:szCs w:val="28"/>
        </w:rPr>
      </w:pPr>
      <w:r w:rsidRPr="00D56240">
        <w:rPr>
          <w:sz w:val="28"/>
          <w:szCs w:val="28"/>
        </w:rPr>
        <w:t>Низкий уровень –       12 %</w:t>
      </w:r>
    </w:p>
    <w:p w:rsidR="00D56240" w:rsidRPr="00D56240" w:rsidRDefault="00D56240" w:rsidP="00D56240">
      <w:pPr>
        <w:jc w:val="center"/>
        <w:rPr>
          <w:sz w:val="28"/>
          <w:szCs w:val="28"/>
          <w:vertAlign w:val="superscript"/>
        </w:rPr>
      </w:pPr>
      <w:r w:rsidRPr="00D56240">
        <w:rPr>
          <w:sz w:val="28"/>
          <w:szCs w:val="28"/>
        </w:rPr>
        <w:t>Средний уровень –   70 %</w:t>
      </w:r>
    </w:p>
    <w:p w:rsidR="00D56240" w:rsidRPr="00D56240" w:rsidRDefault="00D56240" w:rsidP="00D56240">
      <w:pPr>
        <w:jc w:val="center"/>
        <w:rPr>
          <w:sz w:val="28"/>
          <w:szCs w:val="28"/>
        </w:rPr>
      </w:pPr>
      <w:r w:rsidRPr="00D56240">
        <w:rPr>
          <w:sz w:val="28"/>
          <w:szCs w:val="28"/>
        </w:rPr>
        <w:t>Высокий уровень –   18 %</w:t>
      </w:r>
    </w:p>
    <w:p w:rsidR="00D56240" w:rsidRPr="00D56240" w:rsidRDefault="00D56240" w:rsidP="00D56240">
      <w:pPr>
        <w:jc w:val="center"/>
        <w:rPr>
          <w:sz w:val="28"/>
          <w:szCs w:val="28"/>
        </w:rPr>
      </w:pPr>
    </w:p>
    <w:p w:rsidR="00D56240" w:rsidRPr="00D56240" w:rsidRDefault="00D56240" w:rsidP="00D56240">
      <w:pPr>
        <w:jc w:val="center"/>
        <w:rPr>
          <w:b/>
          <w:sz w:val="28"/>
          <w:szCs w:val="28"/>
        </w:rPr>
      </w:pPr>
      <w:proofErr w:type="spellStart"/>
      <w:r w:rsidRPr="00D56240">
        <w:rPr>
          <w:b/>
          <w:sz w:val="28"/>
          <w:szCs w:val="28"/>
        </w:rPr>
        <w:t>к.г</w:t>
      </w:r>
      <w:proofErr w:type="spellEnd"/>
      <w:r w:rsidRPr="00D56240">
        <w:rPr>
          <w:b/>
          <w:sz w:val="28"/>
          <w:szCs w:val="28"/>
        </w:rPr>
        <w:t>.</w:t>
      </w:r>
    </w:p>
    <w:p w:rsidR="00D56240" w:rsidRPr="00D56240" w:rsidRDefault="00272538" w:rsidP="00D56240">
      <w:pPr>
        <w:jc w:val="center"/>
        <w:rPr>
          <w:b/>
          <w:sz w:val="28"/>
          <w:szCs w:val="28"/>
        </w:rPr>
      </w:pPr>
      <w:r w:rsidRPr="00D56240">
        <w:rPr>
          <w:sz w:val="28"/>
          <w:szCs w:val="28"/>
        </w:rPr>
        <w:object w:dxaOrig="3570" w:dyaOrig="2430">
          <v:shape id="_x0000_i1033" type="#_x0000_t75" style="width:179.2pt;height:120.5pt" o:ole="">
            <v:imagedata r:id="rId25" o:title=""/>
          </v:shape>
          <o:OLEObject Type="Embed" ProgID="MSGraph.Chart.8" ShapeID="_x0000_i1033" DrawAspect="Content" ObjectID="_1534057823" r:id="rId26">
            <o:FieldCodes>\s</o:FieldCodes>
          </o:OLEObject>
        </w:object>
      </w:r>
    </w:p>
    <w:p w:rsidR="00D56240" w:rsidRPr="00D56240" w:rsidRDefault="00D56240" w:rsidP="00D56240">
      <w:pPr>
        <w:jc w:val="center"/>
        <w:rPr>
          <w:sz w:val="28"/>
          <w:szCs w:val="28"/>
        </w:rPr>
      </w:pPr>
      <w:r w:rsidRPr="00D56240">
        <w:rPr>
          <w:sz w:val="28"/>
          <w:szCs w:val="28"/>
        </w:rPr>
        <w:t>Низкий уровень –       0 %</w:t>
      </w:r>
    </w:p>
    <w:p w:rsidR="00D56240" w:rsidRPr="00D56240" w:rsidRDefault="00D56240" w:rsidP="00D56240">
      <w:pPr>
        <w:jc w:val="center"/>
        <w:rPr>
          <w:sz w:val="28"/>
          <w:szCs w:val="28"/>
          <w:vertAlign w:val="superscript"/>
        </w:rPr>
      </w:pPr>
      <w:r w:rsidRPr="00D56240">
        <w:rPr>
          <w:sz w:val="28"/>
          <w:szCs w:val="28"/>
        </w:rPr>
        <w:t>Средний уровень –   76 %</w:t>
      </w:r>
    </w:p>
    <w:p w:rsidR="00D56240" w:rsidRPr="00D56240" w:rsidRDefault="00D56240" w:rsidP="00D56240">
      <w:pPr>
        <w:jc w:val="center"/>
        <w:rPr>
          <w:sz w:val="28"/>
          <w:szCs w:val="28"/>
        </w:rPr>
      </w:pPr>
      <w:r w:rsidRPr="00D56240">
        <w:rPr>
          <w:sz w:val="28"/>
          <w:szCs w:val="28"/>
        </w:rPr>
        <w:t>Высокий уровень –   24 %</w:t>
      </w:r>
    </w:p>
    <w:p w:rsidR="00D56240" w:rsidRPr="00D56240" w:rsidRDefault="00D56240" w:rsidP="00D56240">
      <w:pPr>
        <w:rPr>
          <w:sz w:val="28"/>
          <w:szCs w:val="28"/>
        </w:rPr>
      </w:pPr>
      <w:r w:rsidRPr="00D56240">
        <w:rPr>
          <w:b/>
          <w:sz w:val="28"/>
          <w:szCs w:val="28"/>
        </w:rPr>
        <w:t xml:space="preserve">                                                        </w:t>
      </w:r>
      <w:r w:rsidRPr="00D56240">
        <w:rPr>
          <w:sz w:val="28"/>
          <w:szCs w:val="28"/>
        </w:rPr>
        <w:t xml:space="preserve">  </w:t>
      </w:r>
      <w:r w:rsidRPr="00D56240">
        <w:rPr>
          <w:b/>
          <w:sz w:val="28"/>
          <w:szCs w:val="28"/>
        </w:rPr>
        <w:t xml:space="preserve">                                                                                          </w:t>
      </w:r>
      <w:r w:rsidRPr="00D56240">
        <w:rPr>
          <w:sz w:val="28"/>
          <w:szCs w:val="28"/>
        </w:rPr>
        <w:t xml:space="preserve">       </w:t>
      </w:r>
    </w:p>
    <w:p w:rsidR="00D56240" w:rsidRPr="00D56240" w:rsidRDefault="00D56240" w:rsidP="00D56240">
      <w:pPr>
        <w:jc w:val="both"/>
        <w:rPr>
          <w:sz w:val="28"/>
          <w:szCs w:val="28"/>
        </w:rPr>
      </w:pPr>
    </w:p>
    <w:p w:rsidR="00D56240" w:rsidRDefault="00D56240" w:rsidP="008E6CEC">
      <w:pPr>
        <w:ind w:firstLine="425"/>
        <w:jc w:val="both"/>
        <w:rPr>
          <w:bCs/>
          <w:sz w:val="28"/>
          <w:szCs w:val="28"/>
        </w:rPr>
      </w:pPr>
    </w:p>
    <w:p w:rsidR="008E6CEC" w:rsidRDefault="008E6CEC" w:rsidP="008E6CEC">
      <w:pPr>
        <w:jc w:val="both"/>
        <w:rPr>
          <w:sz w:val="28"/>
          <w:szCs w:val="28"/>
        </w:rPr>
      </w:pPr>
      <w:r w:rsidRPr="008E6CEC">
        <w:rPr>
          <w:b/>
          <w:sz w:val="28"/>
          <w:szCs w:val="28"/>
        </w:rPr>
        <w:t xml:space="preserve">С  целью </w:t>
      </w:r>
      <w:r w:rsidRPr="008E6CEC">
        <w:rPr>
          <w:sz w:val="28"/>
          <w:szCs w:val="28"/>
        </w:rPr>
        <w:t xml:space="preserve">обеспечения преемственности со школой, отслеживания результативности работы  ДОУ по подготовке детей к школе в середине учебного года проводилась диагностика  </w:t>
      </w:r>
      <w:r w:rsidRPr="008E6CEC">
        <w:rPr>
          <w:b/>
          <w:sz w:val="28"/>
          <w:szCs w:val="28"/>
        </w:rPr>
        <w:t xml:space="preserve">мотивационной  готовности детей  к обучению </w:t>
      </w:r>
      <w:r w:rsidR="00D56240">
        <w:rPr>
          <w:b/>
          <w:sz w:val="28"/>
          <w:szCs w:val="28"/>
        </w:rPr>
        <w:t xml:space="preserve">в </w:t>
      </w:r>
      <w:r w:rsidRPr="008E6CEC">
        <w:rPr>
          <w:b/>
          <w:sz w:val="28"/>
          <w:szCs w:val="28"/>
        </w:rPr>
        <w:t xml:space="preserve">школе  </w:t>
      </w:r>
      <w:r w:rsidRPr="008E6CEC">
        <w:rPr>
          <w:sz w:val="28"/>
          <w:szCs w:val="28"/>
        </w:rPr>
        <w:t xml:space="preserve">с детьми трех подготовительных групп № 1, №2, №3.     По  результатам диагностики отслеживалась результативность по подготовке детей к школе,  из 72 обследованных детей при первичной и вторичной диагностике выявились следующие результаты: высокий </w:t>
      </w:r>
      <w:r w:rsidRPr="008E6CEC">
        <w:rPr>
          <w:sz w:val="28"/>
          <w:szCs w:val="28"/>
        </w:rPr>
        <w:lastRenderedPageBreak/>
        <w:t xml:space="preserve">уровень повысился у детей  – на 27%, средний уровень снизился у детей – на 27% и низкий уровень мотивационной готовности к школе снизился у детей – на 0%. </w:t>
      </w:r>
    </w:p>
    <w:p w:rsidR="008E6CEC" w:rsidRPr="008E6CEC" w:rsidRDefault="008E6CEC" w:rsidP="008E6CEC">
      <w:pPr>
        <w:jc w:val="both"/>
        <w:rPr>
          <w:bCs/>
          <w:sz w:val="28"/>
          <w:szCs w:val="28"/>
        </w:rPr>
      </w:pPr>
    </w:p>
    <w:p w:rsidR="008E6CEC" w:rsidRPr="008E6CEC" w:rsidRDefault="008E6CEC" w:rsidP="008E6CEC">
      <w:pPr>
        <w:tabs>
          <w:tab w:val="num" w:pos="540"/>
        </w:tabs>
        <w:jc w:val="center"/>
        <w:rPr>
          <w:b/>
          <w:sz w:val="28"/>
          <w:szCs w:val="28"/>
        </w:rPr>
      </w:pPr>
      <w:r w:rsidRPr="008E6CEC">
        <w:rPr>
          <w:b/>
          <w:sz w:val="28"/>
          <w:szCs w:val="28"/>
        </w:rPr>
        <w:t xml:space="preserve">Средние показатели диагностики мотивационной сферы детей </w:t>
      </w:r>
    </w:p>
    <w:p w:rsidR="008E6CEC" w:rsidRPr="008E6CEC" w:rsidRDefault="008E6CEC" w:rsidP="008E6CEC">
      <w:pPr>
        <w:tabs>
          <w:tab w:val="num" w:pos="540"/>
        </w:tabs>
        <w:jc w:val="center"/>
        <w:rPr>
          <w:b/>
          <w:sz w:val="28"/>
          <w:szCs w:val="28"/>
        </w:rPr>
      </w:pPr>
      <w:r w:rsidRPr="008E6CEC">
        <w:rPr>
          <w:b/>
          <w:sz w:val="28"/>
          <w:szCs w:val="28"/>
        </w:rPr>
        <w:t>за 2015 – 2016 уч. год</w:t>
      </w:r>
    </w:p>
    <w:p w:rsidR="008E6CEC" w:rsidRPr="008E6CEC" w:rsidRDefault="008E6CEC" w:rsidP="008E6CEC">
      <w:pPr>
        <w:ind w:firstLine="425"/>
        <w:jc w:val="both"/>
        <w:rPr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29705" cy="1679575"/>
            <wp:effectExtent l="0" t="0" r="0" b="0"/>
            <wp:docPr id="7" name="Диаграм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E6CEC" w:rsidRPr="008E6CEC" w:rsidRDefault="008E6CEC" w:rsidP="008E6CEC">
      <w:pPr>
        <w:ind w:firstLine="426"/>
        <w:jc w:val="both"/>
        <w:rPr>
          <w:i/>
          <w:sz w:val="28"/>
          <w:szCs w:val="28"/>
        </w:rPr>
      </w:pPr>
      <w:r w:rsidRPr="008E6CEC">
        <w:rPr>
          <w:bCs/>
          <w:sz w:val="28"/>
          <w:szCs w:val="28"/>
        </w:rPr>
        <w:t xml:space="preserve">В начале учебного года проводилась диагностика </w:t>
      </w:r>
      <w:r w:rsidRPr="008E6CEC">
        <w:rPr>
          <w:b/>
          <w:bCs/>
          <w:sz w:val="28"/>
          <w:szCs w:val="28"/>
        </w:rPr>
        <w:t xml:space="preserve">эмоционально-волевой и коммуникативной сфер </w:t>
      </w:r>
      <w:r w:rsidRPr="008E6CEC">
        <w:rPr>
          <w:bCs/>
          <w:sz w:val="28"/>
          <w:szCs w:val="28"/>
        </w:rPr>
        <w:t>детей</w:t>
      </w:r>
      <w:r w:rsidRPr="008E6CEC">
        <w:rPr>
          <w:b/>
          <w:bCs/>
          <w:sz w:val="28"/>
          <w:szCs w:val="28"/>
        </w:rPr>
        <w:t xml:space="preserve">.  </w:t>
      </w:r>
      <w:r w:rsidRPr="008E6CEC">
        <w:rPr>
          <w:sz w:val="28"/>
          <w:szCs w:val="28"/>
        </w:rPr>
        <w:t xml:space="preserve">В результате диагностики тревожности, агрессивности и страхов  выявлено, что </w:t>
      </w:r>
      <w:r w:rsidRPr="008E6CEC">
        <w:rPr>
          <w:bCs/>
          <w:sz w:val="28"/>
          <w:szCs w:val="28"/>
        </w:rPr>
        <w:t>из 218 продиагностированных детей</w:t>
      </w:r>
      <w:r w:rsidRPr="008E6CEC">
        <w:rPr>
          <w:b/>
          <w:bCs/>
          <w:sz w:val="28"/>
          <w:szCs w:val="28"/>
        </w:rPr>
        <w:t xml:space="preserve"> </w:t>
      </w:r>
      <w:r w:rsidRPr="008E6CEC">
        <w:rPr>
          <w:bCs/>
          <w:sz w:val="28"/>
          <w:szCs w:val="28"/>
        </w:rPr>
        <w:t>с повышенной тревожностью  0% детей, с признаками агрессии – 2% детей и с повышенными страхами – 1% детей. Все эти воспитанники были  включены в коррекционно</w:t>
      </w:r>
      <w:r w:rsidR="00D56240">
        <w:rPr>
          <w:bCs/>
          <w:sz w:val="28"/>
          <w:szCs w:val="28"/>
        </w:rPr>
        <w:t xml:space="preserve"> </w:t>
      </w:r>
      <w:r w:rsidRPr="008E6CEC">
        <w:rPr>
          <w:bCs/>
          <w:sz w:val="28"/>
          <w:szCs w:val="28"/>
        </w:rPr>
        <w:t>-</w:t>
      </w:r>
      <w:r w:rsidR="00D56240">
        <w:rPr>
          <w:bCs/>
          <w:sz w:val="28"/>
          <w:szCs w:val="28"/>
        </w:rPr>
        <w:t xml:space="preserve"> развивающ</w:t>
      </w:r>
      <w:r w:rsidRPr="008E6CEC">
        <w:rPr>
          <w:bCs/>
          <w:sz w:val="28"/>
          <w:szCs w:val="28"/>
        </w:rPr>
        <w:t xml:space="preserve">ие группы, способствующие снижению страхов, агрессии и тревожности. </w:t>
      </w:r>
      <w:r w:rsidRPr="008E6CEC">
        <w:rPr>
          <w:sz w:val="28"/>
          <w:szCs w:val="28"/>
        </w:rPr>
        <w:t>В результате осуществления целенаправленной коррекционной работы,</w:t>
      </w:r>
      <w:r w:rsidR="00D56240">
        <w:rPr>
          <w:sz w:val="28"/>
          <w:szCs w:val="28"/>
        </w:rPr>
        <w:t xml:space="preserve"> </w:t>
      </w:r>
      <w:r w:rsidRPr="008E6CEC">
        <w:rPr>
          <w:sz w:val="28"/>
          <w:szCs w:val="28"/>
        </w:rPr>
        <w:t xml:space="preserve"> отмечены позитивные изменения и прослеживается</w:t>
      </w:r>
      <w:r w:rsidR="00D56240">
        <w:rPr>
          <w:sz w:val="28"/>
          <w:szCs w:val="28"/>
        </w:rPr>
        <w:t>,</w:t>
      </w:r>
      <w:r w:rsidRPr="008E6CEC">
        <w:rPr>
          <w:sz w:val="28"/>
          <w:szCs w:val="28"/>
        </w:rPr>
        <w:t xml:space="preserve"> положительная динамика в снижении тревожности  у   детей</w:t>
      </w:r>
      <w:r w:rsidR="00F93F9E">
        <w:rPr>
          <w:sz w:val="28"/>
          <w:szCs w:val="28"/>
        </w:rPr>
        <w:t xml:space="preserve"> </w:t>
      </w:r>
      <w:r w:rsidR="00F93F9E" w:rsidRPr="00F93F9E">
        <w:rPr>
          <w:sz w:val="28"/>
          <w:szCs w:val="28"/>
        </w:rPr>
        <w:t>0%</w:t>
      </w:r>
      <w:r w:rsidR="00F93F9E">
        <w:rPr>
          <w:sz w:val="28"/>
          <w:szCs w:val="28"/>
        </w:rPr>
        <w:t xml:space="preserve"> , снижении</w:t>
      </w:r>
      <w:r w:rsidRPr="008E6CEC">
        <w:rPr>
          <w:sz w:val="28"/>
          <w:szCs w:val="28"/>
        </w:rPr>
        <w:t xml:space="preserve"> повышенной агрессии - у  детей</w:t>
      </w:r>
      <w:r w:rsidR="00F93F9E">
        <w:rPr>
          <w:sz w:val="28"/>
          <w:szCs w:val="28"/>
        </w:rPr>
        <w:t xml:space="preserve"> </w:t>
      </w:r>
      <w:r w:rsidR="00F93F9E" w:rsidRPr="00F93F9E">
        <w:rPr>
          <w:sz w:val="28"/>
          <w:szCs w:val="28"/>
        </w:rPr>
        <w:t xml:space="preserve">3% </w:t>
      </w:r>
      <w:r w:rsidR="00F93F9E">
        <w:rPr>
          <w:sz w:val="28"/>
          <w:szCs w:val="28"/>
        </w:rPr>
        <w:t xml:space="preserve"> и снижении страхов –</w:t>
      </w:r>
      <w:r w:rsidRPr="008E6CEC">
        <w:rPr>
          <w:sz w:val="28"/>
          <w:szCs w:val="28"/>
        </w:rPr>
        <w:t xml:space="preserve">  у детей</w:t>
      </w:r>
      <w:r w:rsidR="00F93F9E">
        <w:rPr>
          <w:sz w:val="28"/>
          <w:szCs w:val="28"/>
        </w:rPr>
        <w:t xml:space="preserve"> </w:t>
      </w:r>
      <w:r w:rsidR="00F93F9E" w:rsidRPr="00F93F9E">
        <w:rPr>
          <w:sz w:val="28"/>
          <w:szCs w:val="28"/>
        </w:rPr>
        <w:t>0%</w:t>
      </w:r>
      <w:r w:rsidRPr="008E6CEC">
        <w:rPr>
          <w:i/>
          <w:sz w:val="28"/>
          <w:szCs w:val="28"/>
        </w:rPr>
        <w:t xml:space="preserve">.   </w:t>
      </w:r>
    </w:p>
    <w:p w:rsidR="008E6CEC" w:rsidRPr="008E6CEC" w:rsidRDefault="008E6CEC" w:rsidP="008E6CEC">
      <w:pPr>
        <w:tabs>
          <w:tab w:val="num" w:pos="540"/>
        </w:tabs>
        <w:ind w:left="1080" w:hanging="1080"/>
        <w:jc w:val="both"/>
        <w:rPr>
          <w:b/>
        </w:rPr>
      </w:pPr>
      <w:r w:rsidRPr="008E6CEC">
        <w:rPr>
          <w:b/>
          <w:bCs/>
          <w:sz w:val="28"/>
          <w:szCs w:val="28"/>
        </w:rPr>
        <w:t xml:space="preserve">                                                                                   </w:t>
      </w:r>
      <w:r w:rsidRPr="008E6CEC">
        <w:rPr>
          <w:b/>
          <w:bCs/>
        </w:rPr>
        <w:t xml:space="preserve">  </w:t>
      </w:r>
    </w:p>
    <w:p w:rsidR="008E6CEC" w:rsidRPr="008E6CEC" w:rsidRDefault="008E6CEC" w:rsidP="008E6CEC">
      <w:pPr>
        <w:tabs>
          <w:tab w:val="num" w:pos="540"/>
        </w:tabs>
        <w:ind w:left="1080" w:hanging="1080"/>
        <w:jc w:val="center"/>
        <w:rPr>
          <w:b/>
          <w:sz w:val="28"/>
          <w:szCs w:val="28"/>
        </w:rPr>
      </w:pPr>
      <w:r w:rsidRPr="008E6CEC">
        <w:rPr>
          <w:b/>
          <w:sz w:val="28"/>
          <w:szCs w:val="28"/>
        </w:rPr>
        <w:t>Средние показатели диагностики эмоционально - волевой сферы детей</w:t>
      </w:r>
    </w:p>
    <w:p w:rsidR="008E6CEC" w:rsidRPr="008E6CEC" w:rsidRDefault="008E6CEC" w:rsidP="008E6CEC">
      <w:pPr>
        <w:tabs>
          <w:tab w:val="num" w:pos="540"/>
        </w:tabs>
        <w:ind w:left="1080" w:hanging="1080"/>
        <w:jc w:val="center"/>
        <w:rPr>
          <w:b/>
          <w:sz w:val="28"/>
          <w:szCs w:val="28"/>
        </w:rPr>
      </w:pPr>
      <w:r w:rsidRPr="008E6CEC">
        <w:rPr>
          <w:b/>
          <w:sz w:val="28"/>
          <w:szCs w:val="28"/>
        </w:rPr>
        <w:t>за 2015 – 2016 уч. год</w:t>
      </w:r>
    </w:p>
    <w:p w:rsidR="00096ECE" w:rsidRPr="00096ECE" w:rsidRDefault="008E6CEC" w:rsidP="008E6CEC">
      <w:pPr>
        <w:jc w:val="both"/>
        <w:rPr>
          <w:rFonts w:eastAsia="Calibri" w:cs="Calibri"/>
          <w:sz w:val="28"/>
          <w:szCs w:val="28"/>
          <w:lang w:eastAsia="en-US"/>
        </w:rPr>
      </w:pPr>
      <w:r w:rsidRPr="008E6CEC"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6301105" cy="1500505"/>
            <wp:effectExtent l="0" t="0" r="0" b="0"/>
            <wp:docPr id="8" name="Диаграм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B1F8E" w:rsidRDefault="000B1F8E" w:rsidP="00096ECE">
      <w:pPr>
        <w:tabs>
          <w:tab w:val="num" w:pos="540"/>
        </w:tabs>
        <w:ind w:left="1080" w:hanging="1080"/>
        <w:jc w:val="both"/>
        <w:rPr>
          <w:rFonts w:eastAsia="Calibri" w:cs="Calibri"/>
          <w:b/>
          <w:sz w:val="28"/>
          <w:szCs w:val="28"/>
          <w:lang w:eastAsia="en-US"/>
        </w:rPr>
      </w:pPr>
    </w:p>
    <w:p w:rsidR="00096ECE" w:rsidRPr="00096ECE" w:rsidRDefault="000B1F8E" w:rsidP="00096ECE">
      <w:pPr>
        <w:tabs>
          <w:tab w:val="num" w:pos="540"/>
        </w:tabs>
        <w:ind w:left="1080" w:hanging="1080"/>
        <w:jc w:val="both"/>
        <w:rPr>
          <w:rFonts w:eastAsia="Calibri" w:cs="Calibri"/>
          <w:b/>
          <w:sz w:val="28"/>
          <w:szCs w:val="28"/>
          <w:lang w:eastAsia="en-US"/>
        </w:rPr>
      </w:pPr>
      <w:r w:rsidRPr="000B1F8E">
        <w:rPr>
          <w:rFonts w:eastAsia="Calibri" w:cs="Calibri"/>
          <w:b/>
          <w:sz w:val="28"/>
          <w:szCs w:val="28"/>
          <w:lang w:eastAsia="en-US"/>
        </w:rPr>
        <w:t>Результаты  мониторинга  подтверждают  усвоение программы   детьми выпускных групп и высокий уровень подготовки их к школе.</w:t>
      </w: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DD66C5" w:rsidRPr="00DD66C5" w:rsidRDefault="00DD66C5" w:rsidP="00DD66C5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  <w:r w:rsidRPr="00DD66C5">
        <w:rPr>
          <w:rFonts w:eastAsia="Calibri"/>
          <w:sz w:val="28"/>
          <w:szCs w:val="28"/>
          <w:lang w:eastAsia="en-US"/>
        </w:rPr>
        <w:t>В результате сравнительного анализа заболеваемости за 2013,</w:t>
      </w:r>
      <w:r w:rsidR="000B1F8E">
        <w:rPr>
          <w:rFonts w:eastAsia="Calibri"/>
          <w:sz w:val="28"/>
          <w:szCs w:val="28"/>
          <w:lang w:eastAsia="en-US"/>
        </w:rPr>
        <w:t xml:space="preserve"> 2014, 2015 год получены данные и произведены соответствующие выводы.</w:t>
      </w:r>
    </w:p>
    <w:p w:rsidR="00DD66C5" w:rsidRPr="00DD66C5" w:rsidRDefault="00DD66C5" w:rsidP="00DD66C5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  <w:r w:rsidRPr="00DD66C5">
        <w:rPr>
          <w:rFonts w:eastAsia="Calibri"/>
          <w:sz w:val="28"/>
          <w:szCs w:val="28"/>
          <w:lang w:eastAsia="en-US"/>
        </w:rPr>
        <w:t>Количество случаев заболеваемости на одного ребёнка:</w:t>
      </w:r>
    </w:p>
    <w:p w:rsidR="00DD66C5" w:rsidRPr="00DD66C5" w:rsidRDefault="00DD66C5" w:rsidP="00DD66C5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  <w:r w:rsidRPr="00DD66C5">
        <w:rPr>
          <w:rFonts w:eastAsia="Calibri"/>
          <w:sz w:val="28"/>
          <w:szCs w:val="28"/>
          <w:lang w:eastAsia="en-US"/>
        </w:rPr>
        <w:t>2013г. – 1,8; 2014 – 1,7; 2015 – 1,8.</w:t>
      </w:r>
    </w:p>
    <w:p w:rsidR="00DD66C5" w:rsidRPr="00DD66C5" w:rsidRDefault="00DD66C5" w:rsidP="00DD66C5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  <w:r w:rsidRPr="00DD66C5">
        <w:rPr>
          <w:rFonts w:eastAsia="Calibri"/>
          <w:sz w:val="28"/>
          <w:szCs w:val="28"/>
          <w:lang w:eastAsia="en-US"/>
        </w:rPr>
        <w:t>Количество дней, пропущенных по болезни, в расчете на одного ребёнка составили:</w:t>
      </w:r>
    </w:p>
    <w:p w:rsidR="002D7628" w:rsidRDefault="00DD66C5" w:rsidP="00DD66C5">
      <w:pPr>
        <w:tabs>
          <w:tab w:val="num" w:pos="540"/>
        </w:tabs>
        <w:rPr>
          <w:rFonts w:eastAsia="Calibri"/>
          <w:sz w:val="28"/>
          <w:szCs w:val="28"/>
          <w:highlight w:val="lightGray"/>
          <w:lang w:eastAsia="en-US"/>
        </w:rPr>
      </w:pPr>
      <w:r w:rsidRPr="00DD66C5">
        <w:rPr>
          <w:rFonts w:eastAsia="Calibri"/>
          <w:sz w:val="28"/>
          <w:szCs w:val="28"/>
          <w:lang w:eastAsia="en-US"/>
        </w:rPr>
        <w:t>2013г. – 13,8; 2014 – 12,9; 2015 – 8,7.</w:t>
      </w: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C53656" w:rsidRPr="00C53656" w:rsidRDefault="00C53656" w:rsidP="00C53656">
      <w:pPr>
        <w:tabs>
          <w:tab w:val="num" w:pos="540"/>
        </w:tabs>
        <w:ind w:left="1080" w:hanging="1080"/>
        <w:rPr>
          <w:rFonts w:eastAsia="Calibri"/>
          <w:b/>
          <w:sz w:val="28"/>
          <w:szCs w:val="28"/>
          <w:lang w:eastAsia="en-US"/>
        </w:rPr>
      </w:pPr>
      <w:r w:rsidRPr="00C53656">
        <w:rPr>
          <w:rFonts w:eastAsia="Calibri"/>
          <w:b/>
          <w:sz w:val="28"/>
          <w:szCs w:val="28"/>
          <w:lang w:eastAsia="en-US"/>
        </w:rPr>
        <w:t>Функционирование внутренней системы оценки качества образования.</w:t>
      </w:r>
    </w:p>
    <w:p w:rsidR="00C53656" w:rsidRPr="00C53656" w:rsidRDefault="00C53656" w:rsidP="00C53656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 xml:space="preserve">Систему качества дошкольного образования  мы рассматриваем как систему контроля внутри ДОУ, которая включает </w:t>
      </w:r>
      <w:r w:rsidR="000B1F8E">
        <w:rPr>
          <w:rFonts w:eastAsia="Calibri"/>
          <w:sz w:val="28"/>
          <w:szCs w:val="28"/>
          <w:lang w:eastAsia="en-US"/>
        </w:rPr>
        <w:t xml:space="preserve">в </w:t>
      </w:r>
      <w:r w:rsidRPr="00C53656">
        <w:rPr>
          <w:rFonts w:eastAsia="Calibri"/>
          <w:sz w:val="28"/>
          <w:szCs w:val="28"/>
          <w:lang w:eastAsia="en-US"/>
        </w:rPr>
        <w:t>себя  интегративные составляющие:</w:t>
      </w:r>
    </w:p>
    <w:p w:rsidR="00C53656" w:rsidRPr="00C53656" w:rsidRDefault="00C53656" w:rsidP="00C53656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•</w:t>
      </w:r>
      <w:r w:rsidRPr="00C53656">
        <w:rPr>
          <w:rFonts w:eastAsia="Calibri"/>
          <w:sz w:val="28"/>
          <w:szCs w:val="28"/>
          <w:lang w:eastAsia="en-US"/>
        </w:rPr>
        <w:tab/>
        <w:t>Качество научно-методической работы;</w:t>
      </w:r>
    </w:p>
    <w:p w:rsidR="00C53656" w:rsidRPr="00C53656" w:rsidRDefault="00C53656" w:rsidP="00C53656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•</w:t>
      </w:r>
      <w:r w:rsidRPr="00C53656">
        <w:rPr>
          <w:rFonts w:eastAsia="Calibri"/>
          <w:sz w:val="28"/>
          <w:szCs w:val="28"/>
          <w:lang w:eastAsia="en-US"/>
        </w:rPr>
        <w:tab/>
        <w:t>Качество воспитательно-образовательного процесса;</w:t>
      </w:r>
    </w:p>
    <w:p w:rsidR="00C53656" w:rsidRPr="00C53656" w:rsidRDefault="00C53656" w:rsidP="00C53656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lastRenderedPageBreak/>
        <w:t>•</w:t>
      </w:r>
      <w:r w:rsidRPr="00C53656">
        <w:rPr>
          <w:rFonts w:eastAsia="Calibri"/>
          <w:sz w:val="28"/>
          <w:szCs w:val="28"/>
          <w:lang w:eastAsia="en-US"/>
        </w:rPr>
        <w:tab/>
        <w:t>Качество работы с родителями;</w:t>
      </w:r>
    </w:p>
    <w:p w:rsidR="00C53656" w:rsidRPr="00C53656" w:rsidRDefault="00C53656" w:rsidP="00C53656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•</w:t>
      </w:r>
      <w:r w:rsidRPr="00C53656">
        <w:rPr>
          <w:rFonts w:eastAsia="Calibri"/>
          <w:sz w:val="28"/>
          <w:szCs w:val="28"/>
          <w:lang w:eastAsia="en-US"/>
        </w:rPr>
        <w:tab/>
        <w:t>Качество работы с педагогическими кадрами;</w:t>
      </w:r>
    </w:p>
    <w:p w:rsidR="00C53656" w:rsidRPr="00C53656" w:rsidRDefault="00C53656" w:rsidP="00C53656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•</w:t>
      </w:r>
      <w:r w:rsidRPr="00C53656">
        <w:rPr>
          <w:rFonts w:eastAsia="Calibri"/>
          <w:sz w:val="28"/>
          <w:szCs w:val="28"/>
          <w:lang w:eastAsia="en-US"/>
        </w:rPr>
        <w:tab/>
        <w:t>Качество предметно-пространственной среды</w:t>
      </w:r>
    </w:p>
    <w:p w:rsidR="00C53656" w:rsidRPr="00C53656" w:rsidRDefault="00C53656" w:rsidP="00C53656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С целью повышения эффективности учебно-воспитательной деятельности  применяем педагогический мониторинг, который даёт качественную и своевременную информацию, необходимую для принятия управленческих  решений.</w:t>
      </w:r>
    </w:p>
    <w:p w:rsidR="002D7628" w:rsidRDefault="00C53656" w:rsidP="00C53656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  <w:r w:rsidRPr="00C53656">
        <w:rPr>
          <w:rFonts w:eastAsia="Calibri"/>
          <w:sz w:val="28"/>
          <w:szCs w:val="28"/>
          <w:lang w:eastAsia="en-US"/>
        </w:rPr>
        <w:t>В учреждении выстроена четкая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целом.</w:t>
      </w: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0B1F8E" w:rsidRPr="000B1F8E" w:rsidRDefault="000B1F8E" w:rsidP="000B1F8E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  <w:r w:rsidRPr="000B1F8E">
        <w:rPr>
          <w:rFonts w:eastAsia="Calibri"/>
          <w:b/>
          <w:sz w:val="28"/>
          <w:szCs w:val="28"/>
          <w:lang w:eastAsia="en-US"/>
        </w:rPr>
        <w:t>Вывод</w:t>
      </w:r>
      <w:r w:rsidRPr="000B1F8E">
        <w:rPr>
          <w:rFonts w:eastAsia="Calibri"/>
          <w:sz w:val="28"/>
          <w:szCs w:val="28"/>
          <w:lang w:eastAsia="en-US"/>
        </w:rPr>
        <w:t>: анализ показателей деятельности свидетельствует о хорошей результативности ДОУ в предоставлении образовательных услуг.</w:t>
      </w:r>
    </w:p>
    <w:p w:rsidR="000B1F8E" w:rsidRDefault="000B1F8E" w:rsidP="000B1F8E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  <w:r w:rsidRPr="000B1F8E">
        <w:rPr>
          <w:rFonts w:eastAsia="Calibri"/>
          <w:sz w:val="28"/>
          <w:szCs w:val="28"/>
          <w:lang w:eastAsia="en-US"/>
        </w:rPr>
        <w:t>Исходя из результато</w:t>
      </w:r>
      <w:r>
        <w:rPr>
          <w:rFonts w:eastAsia="Calibri"/>
          <w:sz w:val="28"/>
          <w:szCs w:val="28"/>
          <w:lang w:eastAsia="en-US"/>
        </w:rPr>
        <w:t>в мониторинга, на следующий 2016 -2017</w:t>
      </w:r>
      <w:r w:rsidRPr="000B1F8E">
        <w:rPr>
          <w:rFonts w:eastAsia="Calibri"/>
          <w:sz w:val="28"/>
          <w:szCs w:val="28"/>
          <w:lang w:eastAsia="en-US"/>
        </w:rPr>
        <w:t xml:space="preserve"> учебный год коллектив детского сада продолжит работу по повышению профессиональной компетентности педагогов в вопросах организации образовательного процесса на этапе внедрения федеральных государственных образовательных стандартов дошкольного образования и совершенствованию профессионального мастерства педагогов в вопросах</w:t>
      </w:r>
      <w:r>
        <w:rPr>
          <w:rFonts w:eastAsia="Calibri"/>
          <w:sz w:val="28"/>
          <w:szCs w:val="28"/>
          <w:lang w:eastAsia="en-US"/>
        </w:rPr>
        <w:t>:</w:t>
      </w:r>
    </w:p>
    <w:p w:rsidR="000B1F8E" w:rsidRPr="000B1F8E" w:rsidRDefault="000B1F8E" w:rsidP="000B1F8E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  <w:r w:rsidRPr="000B1F8E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Создания условий</w:t>
      </w:r>
      <w:r w:rsidRPr="000B1F8E">
        <w:rPr>
          <w:rFonts w:eastAsia="Calibri"/>
          <w:sz w:val="28"/>
          <w:szCs w:val="28"/>
          <w:lang w:eastAsia="en-US"/>
        </w:rPr>
        <w:t xml:space="preserve"> для формирования  представлений  дошкольников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природы.</w:t>
      </w:r>
    </w:p>
    <w:p w:rsidR="000B1F8E" w:rsidRPr="000B1F8E" w:rsidRDefault="000B1F8E" w:rsidP="000B1F8E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Обеспечит </w:t>
      </w:r>
      <w:r w:rsidRPr="000B1F8E">
        <w:rPr>
          <w:rFonts w:eastAsia="Calibri"/>
          <w:sz w:val="28"/>
          <w:szCs w:val="28"/>
          <w:lang w:eastAsia="en-US"/>
        </w:rPr>
        <w:t>поддержку семейного воспитания на основе содействия ответственному отношению родителей к нравственному воспитанию детей, повышению их социальной, коммуникативной и педагогической компетентности.</w:t>
      </w:r>
    </w:p>
    <w:p w:rsidR="002D7628" w:rsidRDefault="000B1F8E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2D7628" w:rsidRPr="002D7628" w:rsidRDefault="002D7628" w:rsidP="002D7628">
      <w:pPr>
        <w:tabs>
          <w:tab w:val="num" w:pos="540"/>
        </w:tabs>
        <w:ind w:left="1080" w:hanging="1080"/>
        <w:rPr>
          <w:rFonts w:eastAsia="Calibri"/>
          <w:sz w:val="28"/>
          <w:szCs w:val="28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2D7628" w:rsidRDefault="002D7628" w:rsidP="00096ECE">
      <w:pPr>
        <w:tabs>
          <w:tab w:val="num" w:pos="540"/>
        </w:tabs>
        <w:ind w:left="1080" w:hanging="1080"/>
        <w:rPr>
          <w:rFonts w:eastAsia="Calibri"/>
          <w:sz w:val="28"/>
          <w:szCs w:val="28"/>
          <w:highlight w:val="lightGray"/>
          <w:lang w:eastAsia="en-US"/>
        </w:rPr>
      </w:pPr>
    </w:p>
    <w:p w:rsidR="00096ECE" w:rsidRDefault="00096ECE" w:rsidP="002E7519">
      <w:pPr>
        <w:tabs>
          <w:tab w:val="num" w:pos="540"/>
        </w:tabs>
        <w:rPr>
          <w:rFonts w:eastAsia="Calibri"/>
          <w:sz w:val="28"/>
          <w:szCs w:val="28"/>
          <w:highlight w:val="lightGray"/>
          <w:lang w:eastAsia="en-US"/>
        </w:rPr>
      </w:pPr>
    </w:p>
    <w:p w:rsidR="005B215D" w:rsidRDefault="005B215D" w:rsidP="002E7519">
      <w:pPr>
        <w:tabs>
          <w:tab w:val="num" w:pos="540"/>
        </w:tabs>
        <w:rPr>
          <w:rFonts w:eastAsia="Calibri"/>
          <w:sz w:val="28"/>
          <w:szCs w:val="28"/>
          <w:highlight w:val="lightGray"/>
          <w:lang w:eastAsia="en-US"/>
        </w:rPr>
      </w:pPr>
    </w:p>
    <w:p w:rsidR="005B215D" w:rsidRDefault="005B215D" w:rsidP="002E7519">
      <w:pPr>
        <w:tabs>
          <w:tab w:val="num" w:pos="540"/>
        </w:tabs>
        <w:rPr>
          <w:rFonts w:eastAsia="Calibri"/>
          <w:sz w:val="28"/>
          <w:szCs w:val="28"/>
          <w:highlight w:val="lightGray"/>
          <w:lang w:eastAsia="en-US"/>
        </w:rPr>
      </w:pPr>
    </w:p>
    <w:p w:rsidR="005B215D" w:rsidRDefault="005B215D" w:rsidP="002E7519">
      <w:pPr>
        <w:tabs>
          <w:tab w:val="num" w:pos="540"/>
        </w:tabs>
        <w:rPr>
          <w:rFonts w:eastAsia="Calibri"/>
          <w:sz w:val="28"/>
          <w:szCs w:val="28"/>
          <w:highlight w:val="lightGray"/>
          <w:lang w:eastAsia="en-US"/>
        </w:rPr>
      </w:pPr>
    </w:p>
    <w:p w:rsidR="005B215D" w:rsidRDefault="005B215D" w:rsidP="002E7519">
      <w:pPr>
        <w:tabs>
          <w:tab w:val="num" w:pos="540"/>
        </w:tabs>
        <w:rPr>
          <w:rFonts w:eastAsia="Calibri"/>
          <w:sz w:val="28"/>
          <w:szCs w:val="28"/>
          <w:highlight w:val="lightGray"/>
          <w:lang w:eastAsia="en-US"/>
        </w:rPr>
      </w:pPr>
    </w:p>
    <w:p w:rsidR="005B215D" w:rsidRDefault="005B215D" w:rsidP="002E7519">
      <w:pPr>
        <w:tabs>
          <w:tab w:val="num" w:pos="540"/>
        </w:tabs>
        <w:rPr>
          <w:rFonts w:eastAsia="Calibri"/>
          <w:sz w:val="28"/>
          <w:szCs w:val="28"/>
          <w:highlight w:val="lightGray"/>
          <w:lang w:eastAsia="en-US"/>
        </w:rPr>
      </w:pPr>
    </w:p>
    <w:p w:rsidR="005B215D" w:rsidRDefault="005B215D" w:rsidP="002E7519">
      <w:pPr>
        <w:tabs>
          <w:tab w:val="num" w:pos="540"/>
        </w:tabs>
        <w:rPr>
          <w:rFonts w:eastAsia="Calibri"/>
          <w:sz w:val="28"/>
          <w:szCs w:val="28"/>
          <w:highlight w:val="lightGray"/>
          <w:lang w:eastAsia="en-US"/>
        </w:rPr>
      </w:pPr>
    </w:p>
    <w:p w:rsidR="00237FEC" w:rsidRDefault="00237FEC" w:rsidP="002E7519">
      <w:pPr>
        <w:tabs>
          <w:tab w:val="num" w:pos="540"/>
        </w:tabs>
        <w:rPr>
          <w:rFonts w:eastAsia="Calibri"/>
          <w:sz w:val="28"/>
          <w:szCs w:val="28"/>
          <w:highlight w:val="lightGray"/>
          <w:lang w:eastAsia="en-US"/>
        </w:rPr>
      </w:pPr>
    </w:p>
    <w:p w:rsidR="00237FEC" w:rsidRDefault="00237FEC" w:rsidP="002E7519">
      <w:pPr>
        <w:tabs>
          <w:tab w:val="num" w:pos="540"/>
        </w:tabs>
        <w:rPr>
          <w:rFonts w:eastAsia="Calibri"/>
          <w:sz w:val="28"/>
          <w:szCs w:val="28"/>
          <w:highlight w:val="lightGray"/>
          <w:lang w:eastAsia="en-US"/>
        </w:rPr>
      </w:pPr>
    </w:p>
    <w:p w:rsidR="00237FEC" w:rsidRDefault="00237FEC" w:rsidP="002E7519">
      <w:pPr>
        <w:tabs>
          <w:tab w:val="num" w:pos="540"/>
        </w:tabs>
        <w:rPr>
          <w:rFonts w:eastAsia="Calibri"/>
          <w:sz w:val="28"/>
          <w:szCs w:val="28"/>
          <w:highlight w:val="lightGray"/>
          <w:lang w:eastAsia="en-US"/>
        </w:rPr>
      </w:pPr>
    </w:p>
    <w:p w:rsidR="005B215D" w:rsidRDefault="005B215D" w:rsidP="002E7519">
      <w:pPr>
        <w:tabs>
          <w:tab w:val="num" w:pos="540"/>
        </w:tabs>
        <w:rPr>
          <w:rFonts w:eastAsia="Calibri"/>
          <w:sz w:val="28"/>
          <w:szCs w:val="28"/>
          <w:highlight w:val="lightGray"/>
          <w:lang w:eastAsia="en-US"/>
        </w:rPr>
      </w:pPr>
    </w:p>
    <w:p w:rsidR="005B215D" w:rsidRPr="004B4F94" w:rsidRDefault="005B215D" w:rsidP="005B215D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  <w:r w:rsidRPr="004B4F94">
        <w:rPr>
          <w:rFonts w:ascii="Arial" w:hAnsi="Arial" w:cs="Arial"/>
          <w:b/>
          <w:bCs/>
          <w:sz w:val="28"/>
          <w:szCs w:val="28"/>
        </w:rPr>
        <w:t>ПОКАЗАТЕЛИ ДЕЯТЕЛЬНОСТИ ДОШКОЛЬНОЙ ОБРАЗОВАТЕЛЬНОЙ ОРГАНИЗАЦИИ, ПОДЛЕЖАЩЕЙ САМООБСЛЕДОВАНИЮ</w:t>
      </w:r>
    </w:p>
    <w:p w:rsidR="005B215D" w:rsidRPr="004B4F94" w:rsidRDefault="00E404A7" w:rsidP="005B215D">
      <w:pPr>
        <w:jc w:val="center"/>
        <w:outlineLvl w:val="1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на 01.08.2016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939"/>
        <w:gridCol w:w="7993"/>
        <w:gridCol w:w="1716"/>
      </w:tblGrid>
      <w:tr w:rsidR="005B215D" w:rsidRPr="004B4F94" w:rsidTr="00EA4F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N </w:t>
            </w:r>
            <w:proofErr w:type="gramStart"/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п</w:t>
            </w:r>
            <w:proofErr w:type="gramEnd"/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Единица измерения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 1.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269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1.1.1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В </w:t>
            </w:r>
            <w:proofErr w:type="gramStart"/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режиме полного дня</w:t>
            </w:r>
            <w:proofErr w:type="gramEnd"/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 (8 - 12 часов)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269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1.1.2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В режиме кратковременного пребывания (3 - 5 часов)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- 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1.1.3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В семейной дошкольной группе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- 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1.1.4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- 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Общая численность воспитанников в возрасте до 3 лет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25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1.3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Общая численность воспитанников в возрасте от 3 до 8 лет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244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1.4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- / - 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1.4.1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В </w:t>
            </w:r>
            <w:proofErr w:type="gramStart"/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режиме полного дня</w:t>
            </w:r>
            <w:proofErr w:type="gramEnd"/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 (8 - 12 часов)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- / - 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1.4.2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В режиме продленного дня (12 - 14 часов)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- / - 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1.4.3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В режиме круглосуточного пребывания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- / - 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1.5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29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 / 10,8%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1.5.1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- / - 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1.5.2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По освоению образовательной программы дошкольного 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образования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29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 / 10,8%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1.5.3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По присмотру и уходу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- / - 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1.6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1,9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1.7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28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1.7.1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 xml:space="preserve"> 9/ 32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1.7.2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9 / 32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1.7.3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19 / 68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1.7.4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19 / 68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1.8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15 / 5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4%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1.8.1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Высшая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1 / 4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1.8.2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Первая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14 / 50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1.9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8/ 28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1.9.1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До 5 лет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4 / 14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1.9.2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Свыше 30 лет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4 / 14%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Численность/удельный вес численности педагогических 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3/ 11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1.11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6 / 21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proofErr w:type="gramStart"/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28 / 100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1.13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28 / 100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%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1.14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28 /269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1.15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1.15.1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Музыкального руководителя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да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1.15.2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Инструктора по физической культуре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да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1.15.3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Учителя-логопеда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да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1.15.4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Логопеда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1.15.5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Учителя-дефектолога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нет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1.15.6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Педагога-психолога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да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 2.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Инфраструктура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Общая площадь помещений, в которых осуществляется 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образовательная деятельность, в расчете на одного воспитанника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 xml:space="preserve">1711 </w:t>
            </w:r>
            <w:proofErr w:type="spellStart"/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кв</w:t>
            </w:r>
            <w:proofErr w:type="gramStart"/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.м</w:t>
            </w:r>
            <w:proofErr w:type="spellEnd"/>
            <w:proofErr w:type="gramEnd"/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2.2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sz w:val="28"/>
                <w:szCs w:val="28"/>
                <w:lang w:eastAsia="en-US"/>
              </w:rPr>
              <w:t>173</w:t>
            </w: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 xml:space="preserve"> кв. м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2.3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Наличие физкультурного зала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да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2.4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Наличие музыкального зала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да</w:t>
            </w:r>
          </w:p>
        </w:tc>
      </w:tr>
      <w:tr w:rsidR="005B215D" w:rsidRPr="004B4F94" w:rsidTr="00EA4F6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5B215D" w:rsidRPr="004B4F94" w:rsidRDefault="005B215D" w:rsidP="00EA4F6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4B4F94">
              <w:rPr>
                <w:rFonts w:ascii="Arial" w:hAnsi="Arial" w:cs="Arial"/>
                <w:sz w:val="28"/>
                <w:szCs w:val="28"/>
                <w:lang w:eastAsia="en-US"/>
              </w:rPr>
              <w:t>да</w:t>
            </w:r>
          </w:p>
        </w:tc>
      </w:tr>
    </w:tbl>
    <w:p w:rsidR="005B215D" w:rsidRPr="004B4F94" w:rsidRDefault="005B215D" w:rsidP="005B215D"/>
    <w:p w:rsidR="005B215D" w:rsidRPr="004B4F94" w:rsidRDefault="005B215D" w:rsidP="005B215D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5B215D" w:rsidRPr="004B4F94" w:rsidRDefault="005B215D" w:rsidP="005B215D"/>
    <w:p w:rsidR="005B215D" w:rsidRPr="009D5B7C" w:rsidRDefault="005B215D" w:rsidP="005B215D">
      <w:pPr>
        <w:jc w:val="both"/>
        <w:rPr>
          <w:rFonts w:eastAsia="Calibri"/>
          <w:sz w:val="28"/>
          <w:szCs w:val="28"/>
          <w:lang w:eastAsia="en-US"/>
        </w:rPr>
      </w:pPr>
    </w:p>
    <w:p w:rsidR="005B215D" w:rsidRPr="008E6CEC" w:rsidRDefault="005B215D" w:rsidP="002E7519">
      <w:pPr>
        <w:tabs>
          <w:tab w:val="num" w:pos="540"/>
        </w:tabs>
        <w:rPr>
          <w:rFonts w:eastAsia="Calibri"/>
          <w:sz w:val="28"/>
          <w:szCs w:val="28"/>
          <w:highlight w:val="lightGray"/>
          <w:lang w:eastAsia="en-US"/>
        </w:rPr>
      </w:pPr>
    </w:p>
    <w:sectPr w:rsidR="005B215D" w:rsidRPr="008E6CEC" w:rsidSect="00CC3D67">
      <w:pgSz w:w="11906" w:h="16838"/>
      <w:pgMar w:top="284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004E7"/>
    <w:multiLevelType w:val="hybridMultilevel"/>
    <w:tmpl w:val="65249E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9A07A5C"/>
    <w:multiLevelType w:val="hybridMultilevel"/>
    <w:tmpl w:val="E74600AE"/>
    <w:lvl w:ilvl="0" w:tplc="041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2">
    <w:nsid w:val="0C9139AE"/>
    <w:multiLevelType w:val="hybridMultilevel"/>
    <w:tmpl w:val="54E42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8A5331"/>
    <w:multiLevelType w:val="hybridMultilevel"/>
    <w:tmpl w:val="659ED5C4"/>
    <w:lvl w:ilvl="0" w:tplc="041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4">
    <w:nsid w:val="37D52367"/>
    <w:multiLevelType w:val="multilevel"/>
    <w:tmpl w:val="23B63EC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3B0C0E21"/>
    <w:multiLevelType w:val="hybridMultilevel"/>
    <w:tmpl w:val="922AB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3C395D"/>
    <w:multiLevelType w:val="hybridMultilevel"/>
    <w:tmpl w:val="6C382358"/>
    <w:lvl w:ilvl="0" w:tplc="08EA5D42">
      <w:start w:val="1"/>
      <w:numFmt w:val="bullet"/>
      <w:lvlText w:val=""/>
      <w:lvlJc w:val="left"/>
      <w:pPr>
        <w:ind w:left="1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6800" w:hanging="360"/>
      </w:pPr>
      <w:rPr>
        <w:rFonts w:ascii="Wingdings" w:hAnsi="Wingdings" w:hint="default"/>
      </w:rPr>
    </w:lvl>
  </w:abstractNum>
  <w:abstractNum w:abstractNumId="7">
    <w:nsid w:val="65F81C44"/>
    <w:multiLevelType w:val="hybridMultilevel"/>
    <w:tmpl w:val="890AB752"/>
    <w:lvl w:ilvl="0" w:tplc="08EA5D4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84F5B19"/>
    <w:multiLevelType w:val="hybridMultilevel"/>
    <w:tmpl w:val="46D84904"/>
    <w:lvl w:ilvl="0" w:tplc="08EA5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875"/>
    <w:rsid w:val="00007A97"/>
    <w:rsid w:val="0001722D"/>
    <w:rsid w:val="0007012D"/>
    <w:rsid w:val="00096ECE"/>
    <w:rsid w:val="000A6506"/>
    <w:rsid w:val="000B1F8E"/>
    <w:rsid w:val="000B2496"/>
    <w:rsid w:val="000E1EA4"/>
    <w:rsid w:val="00103175"/>
    <w:rsid w:val="001044AE"/>
    <w:rsid w:val="0013024B"/>
    <w:rsid w:val="001556EF"/>
    <w:rsid w:val="0017208B"/>
    <w:rsid w:val="001D7A8C"/>
    <w:rsid w:val="0023355A"/>
    <w:rsid w:val="002338AF"/>
    <w:rsid w:val="00237FEC"/>
    <w:rsid w:val="00272538"/>
    <w:rsid w:val="002D7628"/>
    <w:rsid w:val="002E7519"/>
    <w:rsid w:val="00351FDD"/>
    <w:rsid w:val="00372848"/>
    <w:rsid w:val="003B1503"/>
    <w:rsid w:val="003F6A5C"/>
    <w:rsid w:val="0049409B"/>
    <w:rsid w:val="004B4893"/>
    <w:rsid w:val="004C2BE4"/>
    <w:rsid w:val="005035D6"/>
    <w:rsid w:val="005439EC"/>
    <w:rsid w:val="00566DE2"/>
    <w:rsid w:val="005937F0"/>
    <w:rsid w:val="005B215D"/>
    <w:rsid w:val="005B292F"/>
    <w:rsid w:val="006105A0"/>
    <w:rsid w:val="0062570F"/>
    <w:rsid w:val="00634CEA"/>
    <w:rsid w:val="006B7793"/>
    <w:rsid w:val="006E1C69"/>
    <w:rsid w:val="006E26FD"/>
    <w:rsid w:val="00705B21"/>
    <w:rsid w:val="00714929"/>
    <w:rsid w:val="00723941"/>
    <w:rsid w:val="0073316A"/>
    <w:rsid w:val="007524CC"/>
    <w:rsid w:val="007925A9"/>
    <w:rsid w:val="007A50EA"/>
    <w:rsid w:val="007B00FA"/>
    <w:rsid w:val="007D1B13"/>
    <w:rsid w:val="007D467E"/>
    <w:rsid w:val="007F56B5"/>
    <w:rsid w:val="00832814"/>
    <w:rsid w:val="00832BDB"/>
    <w:rsid w:val="00837B89"/>
    <w:rsid w:val="008B0097"/>
    <w:rsid w:val="008C147C"/>
    <w:rsid w:val="008E6CEC"/>
    <w:rsid w:val="009147B0"/>
    <w:rsid w:val="009239F0"/>
    <w:rsid w:val="00941DF2"/>
    <w:rsid w:val="00954DB0"/>
    <w:rsid w:val="00956C98"/>
    <w:rsid w:val="009732A1"/>
    <w:rsid w:val="0097365E"/>
    <w:rsid w:val="009D5B7C"/>
    <w:rsid w:val="009D5F37"/>
    <w:rsid w:val="00A026CB"/>
    <w:rsid w:val="00A341DF"/>
    <w:rsid w:val="00A630A5"/>
    <w:rsid w:val="00A812AA"/>
    <w:rsid w:val="00AD0679"/>
    <w:rsid w:val="00AF5929"/>
    <w:rsid w:val="00B07875"/>
    <w:rsid w:val="00B12403"/>
    <w:rsid w:val="00B33309"/>
    <w:rsid w:val="00B36B98"/>
    <w:rsid w:val="00B36DEB"/>
    <w:rsid w:val="00B96848"/>
    <w:rsid w:val="00BD5AC7"/>
    <w:rsid w:val="00BE6016"/>
    <w:rsid w:val="00C02717"/>
    <w:rsid w:val="00C37E1A"/>
    <w:rsid w:val="00C53656"/>
    <w:rsid w:val="00C918A7"/>
    <w:rsid w:val="00CB1E2C"/>
    <w:rsid w:val="00CC3D67"/>
    <w:rsid w:val="00CD07EF"/>
    <w:rsid w:val="00CF13EF"/>
    <w:rsid w:val="00D301EF"/>
    <w:rsid w:val="00D32CBF"/>
    <w:rsid w:val="00D56240"/>
    <w:rsid w:val="00D8069E"/>
    <w:rsid w:val="00D86D72"/>
    <w:rsid w:val="00DA0039"/>
    <w:rsid w:val="00DA1204"/>
    <w:rsid w:val="00DC025E"/>
    <w:rsid w:val="00DD66C5"/>
    <w:rsid w:val="00E05539"/>
    <w:rsid w:val="00E404A7"/>
    <w:rsid w:val="00E5386B"/>
    <w:rsid w:val="00E6597C"/>
    <w:rsid w:val="00E967CB"/>
    <w:rsid w:val="00EB3417"/>
    <w:rsid w:val="00EC55BD"/>
    <w:rsid w:val="00EF4880"/>
    <w:rsid w:val="00F058A3"/>
    <w:rsid w:val="00F153E2"/>
    <w:rsid w:val="00F167C6"/>
    <w:rsid w:val="00F32234"/>
    <w:rsid w:val="00F40AFD"/>
    <w:rsid w:val="00F44372"/>
    <w:rsid w:val="00F447DB"/>
    <w:rsid w:val="00F75B5A"/>
    <w:rsid w:val="00F85667"/>
    <w:rsid w:val="00F93F9E"/>
    <w:rsid w:val="00F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9D5B7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D5B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kimgc">
    <w:name w:val="bkimg_c"/>
    <w:basedOn w:val="a0"/>
    <w:rsid w:val="009D5B7C"/>
  </w:style>
  <w:style w:type="paragraph" w:styleId="a3">
    <w:name w:val="Balloon Text"/>
    <w:basedOn w:val="a"/>
    <w:link w:val="a4"/>
    <w:uiPriority w:val="99"/>
    <w:semiHidden/>
    <w:unhideWhenUsed/>
    <w:rsid w:val="009D5B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B7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07A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9D5B7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D5B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kimgc">
    <w:name w:val="bkimg_c"/>
    <w:basedOn w:val="a0"/>
    <w:rsid w:val="009D5B7C"/>
  </w:style>
  <w:style w:type="paragraph" w:styleId="a3">
    <w:name w:val="Balloon Text"/>
    <w:basedOn w:val="a"/>
    <w:link w:val="a4"/>
    <w:uiPriority w:val="99"/>
    <w:semiHidden/>
    <w:unhideWhenUsed/>
    <w:rsid w:val="009D5B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B7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07A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chart" Target="charts/chart3.xml"/><Relationship Id="rId10" Type="http://schemas.openxmlformats.org/officeDocument/2006/relationships/image" Target="media/image3.emf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chart" Target="charts/chart1.xml"/><Relationship Id="rId22" Type="http://schemas.openxmlformats.org/officeDocument/2006/relationships/oleObject" Target="embeddings/oleObject7.bin"/><Relationship Id="rId27" Type="http://schemas.openxmlformats.org/officeDocument/2006/relationships/chart" Target="charts/chart2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8"/>
      <c:hPercent val="27"/>
      <c:rotY val="11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1411042944785273E-2"/>
          <c:y val="3.9735099337748346E-2"/>
          <c:w val="0.82515337423312884"/>
          <c:h val="0.8476821192052980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  <a:ln w="1275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6713101587730945E-2"/>
                  <c:y val="-7.5219513405065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5460219793365649E-3"/>
                  <c:y val="-8.16586148416392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502">
                <a:noFill/>
              </a:ln>
            </c:spPr>
            <c:txPr>
              <a:bodyPr/>
              <a:lstStyle/>
              <a:p>
                <a:pPr>
                  <a:defRPr sz="102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 formatCode="0%">
                  <c:v>0.22</c:v>
                </c:pt>
                <c:pt idx="4" formatCode="0%">
                  <c:v>0.44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3366FF"/>
            </a:solidFill>
            <a:ln w="1275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3.9376598977712059E-3"/>
                  <c:y val="-1.3649537669621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4391339985268029E-3"/>
                  <c:y val="-4.11176487821198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502">
                <a:noFill/>
              </a:ln>
            </c:spPr>
            <c:txPr>
              <a:bodyPr/>
              <a:lstStyle/>
              <a:p>
                <a:pPr>
                  <a:defRPr sz="100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Sheet1!$B$3:$H$3</c:f>
              <c:numCache>
                <c:formatCode>0%</c:formatCode>
                <c:ptCount val="7"/>
                <c:pt idx="1">
                  <c:v>0.64</c:v>
                </c:pt>
                <c:pt idx="5">
                  <c:v>0.55000000000000004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99"/>
            </a:solidFill>
            <a:ln w="12751">
              <a:solidFill>
                <a:srgbClr val="000000"/>
              </a:solidFill>
              <a:prstDash val="solid"/>
            </a:ln>
          </c:spPr>
          <c:invertIfNegative val="0"/>
          <c:dPt>
            <c:idx val="2"/>
            <c:invertIfNegative val="0"/>
            <c:bubble3D val="0"/>
            <c:spPr>
              <a:solidFill>
                <a:srgbClr val="FFCC00"/>
              </a:solidFill>
              <a:ln w="12751">
                <a:solidFill>
                  <a:srgbClr val="000000"/>
                </a:solidFill>
                <a:prstDash val="solid"/>
              </a:ln>
            </c:spPr>
          </c:dPt>
          <c:dPt>
            <c:idx val="6"/>
            <c:invertIfNegative val="0"/>
            <c:bubble3D val="0"/>
            <c:spPr>
              <a:solidFill>
                <a:srgbClr val="FFCC00"/>
              </a:solidFill>
              <a:ln w="1275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2"/>
              <c:layout>
                <c:manualLayout>
                  <c:x val="5.3969373485245583E-3"/>
                  <c:y val="-8.0460976484868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8.875314623010876E-3"/>
                  <c:y val="-4.69865672186193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502">
                <a:noFill/>
              </a:ln>
            </c:spPr>
            <c:txPr>
              <a:bodyPr/>
              <a:lstStyle/>
              <a:p>
                <a:pPr>
                  <a:defRPr sz="100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  <c:pt idx="2" formatCode="0%">
                  <c:v>0.14000000000000001</c:v>
                </c:pt>
                <c:pt idx="6" formatCode="0%">
                  <c:v>0.01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5854848"/>
        <c:axId val="105856384"/>
        <c:axId val="0"/>
      </c:bar3DChart>
      <c:catAx>
        <c:axId val="105854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5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58563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5856384"/>
        <c:scaling>
          <c:orientation val="minMax"/>
        </c:scaling>
        <c:delete val="0"/>
        <c:axPos val="l"/>
        <c:majorGridlines>
          <c:spPr>
            <a:ln w="3188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5854848"/>
        <c:crosses val="autoZero"/>
        <c:crossBetween val="between"/>
      </c:valAx>
      <c:spPr>
        <a:noFill/>
        <a:ln w="25502">
          <a:noFill/>
        </a:ln>
      </c:spPr>
    </c:plotArea>
    <c:legend>
      <c:legendPos val="r"/>
      <c:layout>
        <c:manualLayout>
          <c:xMode val="edge"/>
          <c:yMode val="edge"/>
          <c:x val="0.86963190184049077"/>
          <c:y val="0"/>
          <c:w val="0.1303680981595092"/>
          <c:h val="0.88741721854304634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8461538461538464E-2"/>
          <c:y val="3.614457831325301E-2"/>
          <c:w val="0.82988165680473369"/>
          <c:h val="0.819277108433734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  <a:ln w="1269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1527758904709229E-2"/>
                  <c:y val="-6.57985290215133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115654035209096E-2"/>
                  <c:y val="-1.91794669684642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83">
                <a:noFill/>
              </a:ln>
            </c:spPr>
            <c:txPr>
              <a:bodyPr/>
              <a:lstStyle/>
              <a:p>
                <a:pPr>
                  <a:defRPr sz="10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6"/>
                <c:pt idx="1">
                  <c:v>Начало года</c:v>
                </c:pt>
                <c:pt idx="5">
                  <c:v>Конец года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 formatCode="0%">
                  <c:v>0.44</c:v>
                </c:pt>
                <c:pt idx="4" formatCode="0%">
                  <c:v>0.71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3366FF"/>
            </a:solidFill>
            <a:ln w="1269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5.596801773447993E-2"/>
                  <c:y val="3.05570632516043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3490824107583387E-2"/>
                  <c:y val="-5.2206577114697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83">
                <a:noFill/>
              </a:ln>
            </c:spPr>
            <c:txPr>
              <a:bodyPr/>
              <a:lstStyle/>
              <a:p>
                <a:pPr>
                  <a:defRPr sz="10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6"/>
                <c:pt idx="1">
                  <c:v>Начало года</c:v>
                </c:pt>
                <c:pt idx="5">
                  <c:v>Конец года</c:v>
                </c:pt>
              </c:strCache>
            </c:strRef>
          </c:cat>
          <c:val>
            <c:numRef>
              <c:f>Sheet1!$B$3:$H$3</c:f>
              <c:numCache>
                <c:formatCode>0%</c:formatCode>
                <c:ptCount val="7"/>
                <c:pt idx="1">
                  <c:v>0.56000000000000005</c:v>
                </c:pt>
                <c:pt idx="5">
                  <c:v>0.28999999999999998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00"/>
            </a:solidFill>
            <a:ln w="12691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"/>
              <c:layout>
                <c:manualLayout>
                  <c:x val="1.8423696812310847E-2"/>
                  <c:y val="-3.43892296746994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343437642988016E-3"/>
                  <c:y val="-3.43892296746994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83">
                <a:noFill/>
              </a:ln>
            </c:spPr>
            <c:txPr>
              <a:bodyPr/>
              <a:lstStyle/>
              <a:p>
                <a:pPr>
                  <a:defRPr sz="10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6"/>
                <c:pt idx="1">
                  <c:v>Начало года</c:v>
                </c:pt>
                <c:pt idx="5">
                  <c:v>Конец года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  <c:pt idx="2" formatCode="0%">
                  <c:v>0</c:v>
                </c:pt>
                <c:pt idx="6" formatCode="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5899520"/>
        <c:axId val="105901056"/>
        <c:axId val="0"/>
      </c:bar3DChart>
      <c:catAx>
        <c:axId val="105899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59010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5901056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5899520"/>
        <c:crosses val="autoZero"/>
        <c:crossBetween val="between"/>
      </c:valAx>
      <c:spPr>
        <a:noFill/>
        <a:ln w="25383">
          <a:noFill/>
        </a:ln>
      </c:spPr>
    </c:plotArea>
    <c:legend>
      <c:legendPos val="r"/>
      <c:layout>
        <c:manualLayout>
          <c:xMode val="edge"/>
          <c:yMode val="edge"/>
          <c:x val="0.87130177514792895"/>
          <c:y val="0"/>
          <c:w val="0.128698224852071"/>
          <c:h val="0.7831325301204819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3742331288343558E-2"/>
          <c:y val="4.0540540540540543E-2"/>
          <c:w val="0.83588957055214719"/>
          <c:h val="0.7972972972972972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Тревожность</c:v>
                </c:pt>
              </c:strCache>
            </c:strRef>
          </c:tx>
          <c:spPr>
            <a:solidFill>
              <a:srgbClr val="9999FF"/>
            </a:solidFill>
            <a:ln w="1266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8735423927736679E-2"/>
                  <c:y val="6.71450384131819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6734552162438952E-3"/>
                  <c:y val="-1.39360426678991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26">
                <a:noFill/>
              </a:ln>
            </c:spPr>
            <c:txPr>
              <a:bodyPr/>
              <a:lstStyle/>
              <a:p>
                <a:pPr>
                  <a:defRPr sz="10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 formatCode="0%">
                  <c:v>0</c:v>
                </c:pt>
                <c:pt idx="4" formatCode="0%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Агрессия</c:v>
                </c:pt>
              </c:strCache>
            </c:strRef>
          </c:tx>
          <c:spPr>
            <a:solidFill>
              <a:srgbClr val="FF00FF"/>
            </a:solidFill>
            <a:ln w="1266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1.0519107856710385E-2"/>
                  <c:y val="-4.9243942398163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962912822769875E-4"/>
                  <c:y val="-4.1335207826009857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26">
                <a:noFill/>
              </a:ln>
            </c:spPr>
            <c:txPr>
              <a:bodyPr/>
              <a:lstStyle/>
              <a:p>
                <a:pPr>
                  <a:defRPr sz="10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Sheet1!$B$3:$H$3</c:f>
              <c:numCache>
                <c:formatCode>0%</c:formatCode>
                <c:ptCount val="7"/>
                <c:pt idx="1">
                  <c:v>0.02</c:v>
                </c:pt>
                <c:pt idx="5">
                  <c:v>0.03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Страхи</c:v>
                </c:pt>
              </c:strCache>
            </c:strRef>
          </c:tx>
          <c:spPr>
            <a:solidFill>
              <a:srgbClr val="FFFF99"/>
            </a:solidFill>
            <a:ln w="1266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"/>
              <c:layout>
                <c:manualLayout>
                  <c:x val="1.3713993425135861E-2"/>
                  <c:y val="-7.2130533073571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2068709918783705E-3"/>
                  <c:y val="-3.4206312938169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26">
                <a:noFill/>
              </a:ln>
            </c:spPr>
            <c:txPr>
              <a:bodyPr/>
              <a:lstStyle/>
              <a:p>
                <a:pPr>
                  <a:defRPr sz="10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Начало года</c:v>
                </c:pt>
                <c:pt idx="4">
                  <c:v>Конец года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  <c:pt idx="2" formatCode="0%">
                  <c:v>0.01</c:v>
                </c:pt>
                <c:pt idx="6" formatCode="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6290176"/>
        <c:axId val="106369792"/>
        <c:axId val="0"/>
      </c:bar3DChart>
      <c:catAx>
        <c:axId val="106290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63697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6369792"/>
        <c:scaling>
          <c:orientation val="minMax"/>
        </c:scaling>
        <c:delete val="0"/>
        <c:axPos val="l"/>
        <c:majorGridlines>
          <c:spPr>
            <a:ln w="3166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6290176"/>
        <c:crosses val="autoZero"/>
        <c:crossBetween val="between"/>
      </c:valAx>
      <c:spPr>
        <a:noFill/>
        <a:ln w="25326">
          <a:noFill/>
        </a:ln>
      </c:spPr>
    </c:plotArea>
    <c:legend>
      <c:legendPos val="r"/>
      <c:layout>
        <c:manualLayout>
          <c:xMode val="edge"/>
          <c:yMode val="edge"/>
          <c:x val="0.83588957055214719"/>
          <c:y val="0"/>
          <c:w val="0.16411042944785276"/>
          <c:h val="0.90540540540540537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A373E-4A5C-4F5F-A8E9-782FA34C3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1781</TotalTime>
  <Pages>1</Pages>
  <Words>9127</Words>
  <Characters>52028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43</cp:revision>
  <cp:lastPrinted>2016-08-30T07:17:00Z</cp:lastPrinted>
  <dcterms:created xsi:type="dcterms:W3CDTF">2014-08-14T09:24:00Z</dcterms:created>
  <dcterms:modified xsi:type="dcterms:W3CDTF">2016-08-30T07:24:00Z</dcterms:modified>
</cp:coreProperties>
</file>